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FD" w:rsidRPr="00034DA3" w:rsidRDefault="00A758FD" w:rsidP="00034DA3">
      <w:pPr>
        <w:pStyle w:val="Ttulo3"/>
        <w:spacing w:before="120" w:after="120"/>
        <w:jc w:val="both"/>
        <w:rPr>
          <w:rFonts w:ascii="Times New Roman" w:hAnsi="Times New Roman" w:cs="Times New Roman"/>
          <w:b w:val="0"/>
          <w:bCs w:val="0"/>
          <w:color w:val="002060"/>
          <w:sz w:val="24"/>
          <w:szCs w:val="24"/>
          <w:lang w:val="es-ES_tradnl" w:eastAsia="es-ES_tradnl"/>
        </w:rPr>
      </w:pPr>
      <w:bookmarkStart w:id="0" w:name="_Toc323715372"/>
      <w:r w:rsidRPr="00034DA3">
        <w:rPr>
          <w:rFonts w:ascii="Times New Roman" w:hAnsi="Times New Roman" w:cs="Times New Roman"/>
          <w:color w:val="002060"/>
          <w:sz w:val="24"/>
          <w:szCs w:val="24"/>
        </w:rPr>
        <w:t>Documento para revisión  Diseño de  Unidad Didáctica</w:t>
      </w:r>
      <w:bookmarkEnd w:id="0"/>
    </w:p>
    <w:p w:rsidR="00EC7475" w:rsidRPr="00034DA3" w:rsidRDefault="00A758FD" w:rsidP="00034DA3">
      <w:pPr>
        <w:spacing w:before="120" w:after="120"/>
        <w:jc w:val="both"/>
        <w:rPr>
          <w:sz w:val="24"/>
          <w:szCs w:val="24"/>
        </w:rPr>
      </w:pPr>
      <w:r w:rsidRPr="00034DA3">
        <w:rPr>
          <w:sz w:val="24"/>
          <w:szCs w:val="24"/>
        </w:rPr>
        <w:t xml:space="preserve">Le proponemos </w:t>
      </w:r>
      <w:r w:rsidR="00EC7475" w:rsidRPr="00034DA3">
        <w:rPr>
          <w:sz w:val="24"/>
          <w:szCs w:val="24"/>
        </w:rPr>
        <w:t>complet</w:t>
      </w:r>
      <w:r w:rsidR="00F753B1" w:rsidRPr="00034DA3">
        <w:rPr>
          <w:sz w:val="24"/>
          <w:szCs w:val="24"/>
        </w:rPr>
        <w:t>ar</w:t>
      </w:r>
      <w:r w:rsidR="00EC7475" w:rsidRPr="00034DA3">
        <w:rPr>
          <w:sz w:val="24"/>
          <w:szCs w:val="24"/>
        </w:rPr>
        <w:t xml:space="preserve"> las columnas </w:t>
      </w:r>
      <w:r w:rsidR="00034DA3" w:rsidRPr="00034DA3">
        <w:rPr>
          <w:sz w:val="24"/>
          <w:szCs w:val="24"/>
        </w:rPr>
        <w:t xml:space="preserve">marcando </w:t>
      </w:r>
      <w:r w:rsidR="00EC7475" w:rsidRPr="00034DA3">
        <w:rPr>
          <w:sz w:val="24"/>
          <w:szCs w:val="24"/>
        </w:rPr>
        <w:t xml:space="preserve">con </w:t>
      </w:r>
      <w:r w:rsidRPr="00034DA3">
        <w:rPr>
          <w:sz w:val="24"/>
          <w:szCs w:val="24"/>
        </w:rPr>
        <w:t xml:space="preserve"> una cruz los ítems considerados en su propuesta</w:t>
      </w:r>
      <w:r w:rsidR="0038740E" w:rsidRPr="00034DA3">
        <w:rPr>
          <w:sz w:val="24"/>
          <w:szCs w:val="24"/>
        </w:rPr>
        <w:t xml:space="preserve"> y los casos en que no aplica</w:t>
      </w:r>
      <w:r w:rsidR="00EC7475" w:rsidRPr="00034DA3">
        <w:rPr>
          <w:sz w:val="24"/>
          <w:szCs w:val="24"/>
        </w:rPr>
        <w:t xml:space="preserve">. </w:t>
      </w:r>
    </w:p>
    <w:tbl>
      <w:tblPr>
        <w:tblpPr w:leftFromText="141" w:rightFromText="141" w:vertAnchor="text" w:horzAnchor="margin" w:tblpY="33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7"/>
        <w:gridCol w:w="717"/>
        <w:gridCol w:w="1075"/>
      </w:tblGrid>
      <w:tr w:rsidR="00F753B1" w:rsidRPr="00034DA3" w:rsidTr="00F753B1">
        <w:trPr>
          <w:trHeight w:val="63"/>
        </w:trPr>
        <w:tc>
          <w:tcPr>
            <w:tcW w:w="8734" w:type="dxa"/>
            <w:gridSpan w:val="2"/>
            <w:shd w:val="clear" w:color="auto" w:fill="E0E0E0"/>
          </w:tcPr>
          <w:p w:rsidR="00F753B1" w:rsidRPr="00034DA3" w:rsidRDefault="00F753B1" w:rsidP="00034DA3">
            <w:pPr>
              <w:pStyle w:val="Textoindependiente"/>
              <w:tabs>
                <w:tab w:val="left" w:pos="180"/>
              </w:tabs>
              <w:spacing w:before="120"/>
              <w:ind w:left="18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b/>
                <w:bCs/>
                <w:sz w:val="24"/>
                <w:szCs w:val="24"/>
              </w:rPr>
              <w:t>Objetivos de aprendizaje</w:t>
            </w:r>
          </w:p>
        </w:tc>
        <w:tc>
          <w:tcPr>
            <w:tcW w:w="1075" w:type="dxa"/>
            <w:shd w:val="clear" w:color="auto" w:fill="E0E0E0"/>
          </w:tcPr>
          <w:p w:rsidR="00F753B1" w:rsidRPr="00034DA3" w:rsidRDefault="00F753B1" w:rsidP="00034DA3">
            <w:pPr>
              <w:pStyle w:val="Textoindependiente"/>
              <w:tabs>
                <w:tab w:val="left" w:pos="34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034DA3">
              <w:rPr>
                <w:b/>
                <w:bCs/>
                <w:sz w:val="24"/>
                <w:szCs w:val="24"/>
              </w:rPr>
              <w:t>No aplica</w:t>
            </w:r>
          </w:p>
        </w:tc>
      </w:tr>
      <w:tr w:rsidR="00F753B1" w:rsidRPr="00034DA3" w:rsidTr="00034DA3">
        <w:trPr>
          <w:trHeight w:val="129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bCs/>
                <w:sz w:val="24"/>
                <w:szCs w:val="24"/>
              </w:rPr>
            </w:pPr>
            <w:r w:rsidRPr="00034DA3">
              <w:rPr>
                <w:bCs/>
                <w:sz w:val="24"/>
                <w:szCs w:val="24"/>
              </w:rPr>
              <w:t>¿Los objetivos reflejan el propósito del curso?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129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bCs/>
                <w:sz w:val="24"/>
                <w:szCs w:val="24"/>
              </w:rPr>
            </w:pPr>
            <w:r w:rsidRPr="00034DA3">
              <w:rPr>
                <w:bCs/>
                <w:sz w:val="24"/>
                <w:szCs w:val="24"/>
              </w:rPr>
              <w:t>¿Están enunciados en términos del alumno?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129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bCs/>
                <w:sz w:val="24"/>
                <w:szCs w:val="24"/>
              </w:rPr>
            </w:pPr>
            <w:r w:rsidRPr="00034DA3">
              <w:rPr>
                <w:bCs/>
                <w:sz w:val="24"/>
                <w:szCs w:val="24"/>
              </w:rPr>
              <w:t>¿Están enunciados de forma clara y sencilla de manera que puedan ser entendidos por el alumno?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129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bCs/>
                <w:sz w:val="24"/>
                <w:szCs w:val="24"/>
              </w:rPr>
              <w:t>¿Están enunciados en</w:t>
            </w:r>
            <w:r w:rsidRPr="00034DA3">
              <w:rPr>
                <w:b/>
                <w:bCs/>
                <w:sz w:val="24"/>
                <w:szCs w:val="24"/>
              </w:rPr>
              <w:t xml:space="preserve"> </w:t>
            </w:r>
            <w:r w:rsidRPr="00034DA3">
              <w:rPr>
                <w:sz w:val="24"/>
                <w:szCs w:val="24"/>
                <w:lang w:eastAsia="ar-SA"/>
              </w:rPr>
              <w:t xml:space="preserve">las tres dimensiones: conceptual, actitudinal y procedimental? 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¿Están contextualizados atendiendo  el grupo destinatario?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¿Ha planteado objetivos para  resolver los obstáculos epistemológicos de su disciplina?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¿Explicitó la intencionalidad de su propuesta para lograr la reciprocidad del alumno, de modo que pueda gestionar responsablemente su aprendizaje?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F753B1">
        <w:trPr>
          <w:trHeight w:val="63"/>
        </w:trPr>
        <w:tc>
          <w:tcPr>
            <w:tcW w:w="8734" w:type="dxa"/>
            <w:gridSpan w:val="2"/>
            <w:shd w:val="clear" w:color="auto" w:fill="D9D9D9"/>
          </w:tcPr>
          <w:p w:rsidR="00F753B1" w:rsidRPr="00034DA3" w:rsidRDefault="00F753B1" w:rsidP="00034DA3">
            <w:pPr>
              <w:pStyle w:val="Textoindependiente"/>
              <w:spacing w:before="120"/>
              <w:ind w:left="18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b/>
                <w:sz w:val="24"/>
                <w:szCs w:val="24"/>
                <w:lang w:eastAsia="ar-SA"/>
              </w:rPr>
              <w:t>Contenidos</w:t>
            </w:r>
          </w:p>
        </w:tc>
        <w:tc>
          <w:tcPr>
            <w:tcW w:w="1075" w:type="dxa"/>
            <w:shd w:val="clear" w:color="auto" w:fill="D9D9D9"/>
          </w:tcPr>
          <w:p w:rsidR="00F753B1" w:rsidRPr="00034DA3" w:rsidRDefault="00F753B1" w:rsidP="00034DA3">
            <w:pPr>
              <w:pStyle w:val="Textoindependiente"/>
              <w:spacing w:before="120"/>
              <w:ind w:left="18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 xml:space="preserve">¿Realizó el esquema conceptual de  la unidad a implementar (contribuye a la organización y determinación de alcance de los contenidos)? 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¿La selección de los contenidos es coherente con los objetivos propuestos?</w:t>
            </w:r>
            <w:r w:rsidRPr="00034DA3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8C4DD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034DA3">
              <w:rPr>
                <w:sz w:val="24"/>
                <w:szCs w:val="24"/>
                <w:lang w:eastAsia="ar-SA"/>
              </w:rPr>
              <w:t xml:space="preserve">¿Reflejan la organización lógica y con orden de dificultad  adecuados a los destinatarios? 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8C4DD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 xml:space="preserve"> </w:t>
            </w:r>
            <w:r w:rsidRPr="00034DA3">
              <w:rPr>
                <w:rFonts w:eastAsia="Calibri"/>
                <w:sz w:val="24"/>
                <w:szCs w:val="24"/>
                <w:lang w:eastAsia="es-ES"/>
              </w:rPr>
              <w:t xml:space="preserve"> </w:t>
            </w:r>
            <w:r w:rsidRPr="00034DA3">
              <w:rPr>
                <w:sz w:val="24"/>
                <w:szCs w:val="24"/>
                <w:lang w:eastAsia="ar-SA"/>
              </w:rPr>
              <w:t xml:space="preserve">¿Son relevantes? 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8C4DDC" w:rsidP="00034DA3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¿Son actualizados</w:t>
            </w:r>
            <w:r w:rsidR="00F753B1" w:rsidRPr="00034DA3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¿La forma de presentación de los contenidos promueve la reflexión, el diálogo, y no son meramente informativos?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autoSpaceDE w:val="0"/>
              <w:autoSpaceDN w:val="0"/>
              <w:adjustRightInd w:val="0"/>
              <w:spacing w:before="120" w:after="120"/>
              <w:ind w:left="60"/>
              <w:jc w:val="both"/>
              <w:rPr>
                <w:sz w:val="24"/>
                <w:szCs w:val="24"/>
              </w:rPr>
            </w:pPr>
            <w:r w:rsidRPr="00034DA3">
              <w:rPr>
                <w:sz w:val="24"/>
                <w:szCs w:val="24"/>
                <w:lang w:eastAsia="ar-SA"/>
              </w:rPr>
              <w:t>¿El lenguaje utilizado para el desarrollo de los contenidos es claro, directo y adecuado al nivel del alumno?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8C4DD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ar-SA"/>
              </w:rPr>
            </w:pPr>
            <w:r w:rsidRPr="00034DA3">
              <w:rPr>
                <w:rFonts w:eastAsia="Calibri"/>
                <w:sz w:val="24"/>
                <w:szCs w:val="24"/>
                <w:lang w:eastAsia="es-ES"/>
              </w:rPr>
              <w:t>¿</w:t>
            </w:r>
            <w:r w:rsidRPr="00034DA3">
              <w:rPr>
                <w:sz w:val="24"/>
                <w:szCs w:val="24"/>
                <w:lang w:eastAsia="ar-SA"/>
              </w:rPr>
              <w:t>Se ha previsto tiempos posibles de estudio y aprendizaje para cada uno de los temas?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034DA3" w:rsidP="00034DA3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4"/>
                <w:szCs w:val="24"/>
                <w:lang w:eastAsia="es-ES"/>
              </w:rPr>
            </w:pPr>
            <w:r w:rsidRPr="00034DA3">
              <w:rPr>
                <w:sz w:val="24"/>
                <w:szCs w:val="24"/>
                <w:lang w:eastAsia="ar-SA"/>
              </w:rPr>
              <w:lastRenderedPageBreak/>
              <w:t>¿</w:t>
            </w:r>
            <w:r w:rsidR="00F753B1" w:rsidRPr="00034DA3">
              <w:rPr>
                <w:sz w:val="24"/>
                <w:szCs w:val="24"/>
                <w:lang w:eastAsia="ar-SA"/>
              </w:rPr>
              <w:t>Los contenidos permiten alcanzar la profundidad de los temas propuesta en los objetivos específicos</w:t>
            </w:r>
            <w:r w:rsidRPr="00034DA3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034DA3" w:rsidP="00034DA3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</w:t>
            </w:r>
            <w:r w:rsidR="00F753B1" w:rsidRPr="00034DA3">
              <w:rPr>
                <w:sz w:val="24"/>
                <w:szCs w:val="24"/>
                <w:lang w:eastAsia="ar-SA"/>
              </w:rPr>
              <w:t>Los contenidos se explican por medio de la inclusión de casos o ejemplos</w:t>
            </w:r>
            <w:r w:rsidRPr="00034DA3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034DA3" w:rsidP="008C4DD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</w:t>
            </w:r>
            <w:r w:rsidR="00F753B1" w:rsidRPr="00034DA3">
              <w:rPr>
                <w:sz w:val="24"/>
                <w:szCs w:val="24"/>
                <w:lang w:eastAsia="ar-SA"/>
              </w:rPr>
              <w:t>Los contenidos poseen referencias a situaciones prácticas para el estudiante</w:t>
            </w:r>
            <w:r w:rsidRPr="00034DA3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F753B1">
        <w:trPr>
          <w:trHeight w:val="63"/>
        </w:trPr>
        <w:tc>
          <w:tcPr>
            <w:tcW w:w="8734" w:type="dxa"/>
            <w:gridSpan w:val="2"/>
            <w:shd w:val="clear" w:color="auto" w:fill="C0C0C0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b/>
                <w:sz w:val="24"/>
                <w:szCs w:val="24"/>
                <w:lang w:eastAsia="ar-SA"/>
              </w:rPr>
              <w:t>Recursos Didácticos</w:t>
            </w:r>
          </w:p>
        </w:tc>
        <w:tc>
          <w:tcPr>
            <w:tcW w:w="1075" w:type="dxa"/>
            <w:shd w:val="clear" w:color="auto" w:fill="C0C0C0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¿Elaboró una guía que oriente al alumno en el tratamiento de los materiales propuestos?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ind w:left="720" w:hanging="7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 xml:space="preserve">¿Explicitó la metodología de trabajo? 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ind w:left="720" w:hanging="7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¿Colocó mensajes de estímulo?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¿Incluyó distintos tipos de actividades?</w:t>
            </w:r>
          </w:p>
          <w:tbl>
            <w:tblPr>
              <w:tblW w:w="0" w:type="auto"/>
              <w:jc w:val="center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56"/>
              <w:gridCol w:w="968"/>
            </w:tblGrid>
            <w:tr w:rsidR="00F753B1" w:rsidRPr="00034DA3" w:rsidTr="00F753B1">
              <w:trPr>
                <w:trHeight w:val="221"/>
                <w:jc w:val="center"/>
              </w:trPr>
              <w:tc>
                <w:tcPr>
                  <w:tcW w:w="6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tabs>
                      <w:tab w:val="right" w:pos="4157"/>
                    </w:tabs>
                    <w:spacing w:before="120"/>
                    <w:jc w:val="both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034DA3">
                    <w:rPr>
                      <w:b/>
                      <w:sz w:val="24"/>
                      <w:szCs w:val="24"/>
                      <w:lang w:eastAsia="ar-SA"/>
                    </w:rPr>
                    <w:t>Tipo de Actividad</w:t>
                  </w:r>
                  <w:r w:rsidRPr="00034DA3">
                    <w:rPr>
                      <w:b/>
                      <w:sz w:val="24"/>
                      <w:szCs w:val="24"/>
                      <w:lang w:eastAsia="ar-SA"/>
                    </w:rPr>
                    <w:tab/>
                  </w:r>
                </w:p>
              </w:tc>
            </w:tr>
            <w:tr w:rsidR="00F753B1" w:rsidRPr="00034DA3" w:rsidTr="00F753B1">
              <w:trPr>
                <w:trHeight w:val="170"/>
                <w:jc w:val="center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34DA3">
                    <w:rPr>
                      <w:sz w:val="24"/>
                      <w:szCs w:val="24"/>
                    </w:rPr>
                    <w:t xml:space="preserve">   Iniciación-motivación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753B1" w:rsidRPr="00034DA3" w:rsidTr="00F753B1">
              <w:trPr>
                <w:trHeight w:val="170"/>
                <w:jc w:val="center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34DA3">
                    <w:rPr>
                      <w:sz w:val="24"/>
                      <w:szCs w:val="24"/>
                    </w:rPr>
                    <w:t xml:space="preserve">   Explicitación de  conocimientos previos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753B1" w:rsidRPr="00034DA3" w:rsidTr="00F753B1">
              <w:trPr>
                <w:trHeight w:val="170"/>
                <w:jc w:val="center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34DA3">
                    <w:rPr>
                      <w:sz w:val="24"/>
                      <w:szCs w:val="24"/>
                    </w:rPr>
                    <w:t xml:space="preserve">   Reestructuración de  ideas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753B1" w:rsidRPr="00034DA3" w:rsidTr="00F753B1">
              <w:trPr>
                <w:trHeight w:val="170"/>
                <w:jc w:val="center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34DA3">
                    <w:rPr>
                      <w:sz w:val="24"/>
                      <w:szCs w:val="24"/>
                    </w:rPr>
                    <w:t xml:space="preserve">  Desarrollo o aplicación de nuevas ideas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753B1" w:rsidRPr="00034DA3" w:rsidTr="00F753B1">
              <w:trPr>
                <w:trHeight w:val="170"/>
                <w:jc w:val="center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  <w:r w:rsidRPr="00034DA3">
                    <w:rPr>
                      <w:sz w:val="24"/>
                      <w:szCs w:val="24"/>
                    </w:rPr>
                    <w:t xml:space="preserve">  Relacionadas con el contexto socio-cultural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753B1" w:rsidRPr="00034DA3" w:rsidTr="00F753B1">
              <w:trPr>
                <w:trHeight w:val="170"/>
                <w:jc w:val="center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34DA3">
                    <w:rPr>
                      <w:sz w:val="24"/>
                      <w:szCs w:val="24"/>
                    </w:rPr>
                    <w:t xml:space="preserve">  Revisión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753B1" w:rsidRPr="00034DA3" w:rsidTr="00F753B1">
              <w:trPr>
                <w:trHeight w:val="170"/>
                <w:jc w:val="center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34DA3">
                    <w:rPr>
                      <w:sz w:val="24"/>
                      <w:szCs w:val="24"/>
                    </w:rPr>
                    <w:t xml:space="preserve">  Refuerzo y   recuperación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753B1" w:rsidRPr="00034DA3" w:rsidTr="00F753B1">
              <w:trPr>
                <w:trHeight w:val="170"/>
                <w:jc w:val="center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  <w:lang w:eastAsia="ar-SA"/>
                    </w:rPr>
                  </w:pPr>
                  <w:r w:rsidRPr="00034DA3">
                    <w:rPr>
                      <w:sz w:val="24"/>
                      <w:szCs w:val="24"/>
                    </w:rPr>
                    <w:t xml:space="preserve"> Ampliación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753B1" w:rsidRPr="00034DA3" w:rsidTr="00F753B1">
              <w:trPr>
                <w:trHeight w:val="176"/>
                <w:jc w:val="center"/>
              </w:trPr>
              <w:tc>
                <w:tcPr>
                  <w:tcW w:w="5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  <w:r w:rsidRPr="00034DA3">
                    <w:rPr>
                      <w:sz w:val="24"/>
                      <w:szCs w:val="24"/>
                    </w:rPr>
                    <w:t xml:space="preserve"> Evaluación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3B1" w:rsidRPr="00034DA3" w:rsidRDefault="00F753B1" w:rsidP="00034DA3">
                  <w:pPr>
                    <w:pStyle w:val="Textoindependiente"/>
                    <w:framePr w:hSpace="141" w:wrap="around" w:vAnchor="text" w:hAnchor="margin" w:y="334"/>
                    <w:spacing w:before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53B1" w:rsidRPr="00034DA3" w:rsidRDefault="00F753B1" w:rsidP="00034DA3">
            <w:pPr>
              <w:pStyle w:val="Textoindependiente"/>
              <w:spacing w:before="120"/>
              <w:ind w:left="7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176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¿Las  actividades propuestas están orientadas al cumplimiento de los objetivos enunciados?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346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 xml:space="preserve">¿Propone  estrategias y actividades  para promover autogestión del aprendizaje? ¿Explicita claramente el </w:t>
            </w:r>
            <w:r w:rsidRPr="00034DA3">
              <w:rPr>
                <w:b/>
                <w:sz w:val="24"/>
                <w:szCs w:val="24"/>
                <w:lang w:eastAsia="ar-SA"/>
              </w:rPr>
              <w:t>rol  del profesor/tutor  y del alumno</w:t>
            </w:r>
            <w:r w:rsidRPr="00034DA3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463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¿Propone   estrategias y actividades  para promover el aprendizaje  colaborativo</w:t>
            </w:r>
            <w:r w:rsidRPr="00034DA3">
              <w:rPr>
                <w:sz w:val="24"/>
                <w:szCs w:val="24"/>
              </w:rPr>
              <w:t>, basadas en el debate, el intercambio de ideas, análisis crítico y consenso final? ¿</w:t>
            </w:r>
            <w:r w:rsidRPr="00034DA3">
              <w:rPr>
                <w:sz w:val="24"/>
                <w:szCs w:val="24"/>
                <w:lang w:eastAsia="ar-SA"/>
              </w:rPr>
              <w:t xml:space="preserve">Explicita claramente el </w:t>
            </w:r>
            <w:r w:rsidRPr="00034DA3">
              <w:rPr>
                <w:b/>
                <w:sz w:val="24"/>
                <w:szCs w:val="24"/>
                <w:lang w:eastAsia="ar-SA"/>
              </w:rPr>
              <w:t>rol</w:t>
            </w:r>
            <w:r w:rsidRPr="00034DA3">
              <w:rPr>
                <w:sz w:val="24"/>
                <w:szCs w:val="24"/>
                <w:lang w:eastAsia="ar-SA"/>
              </w:rPr>
              <w:t xml:space="preserve"> </w:t>
            </w:r>
            <w:r w:rsidRPr="00034DA3">
              <w:rPr>
                <w:b/>
                <w:sz w:val="24"/>
                <w:szCs w:val="24"/>
                <w:lang w:eastAsia="ar-SA"/>
              </w:rPr>
              <w:t xml:space="preserve"> del profesor/tutor  y del alumno</w:t>
            </w:r>
            <w:r w:rsidRPr="00034DA3"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228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 xml:space="preserve">¿Promueve una adecuada y justificada combinación de estrategias presenciales y </w:t>
            </w:r>
            <w:r w:rsidRPr="00034DA3">
              <w:rPr>
                <w:sz w:val="24"/>
                <w:szCs w:val="24"/>
                <w:lang w:eastAsia="ar-SA"/>
              </w:rPr>
              <w:lastRenderedPageBreak/>
              <w:t>online?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346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lastRenderedPageBreak/>
              <w:t>¿Promueve la utilización de estrategias de aprendizaje basadas en la búsqueda, manejo y gestión de la información?</w:t>
            </w:r>
            <w:r w:rsidRPr="00034DA3">
              <w:rPr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346"/>
        </w:trPr>
        <w:tc>
          <w:tcPr>
            <w:tcW w:w="8017" w:type="dxa"/>
          </w:tcPr>
          <w:p w:rsidR="00F753B1" w:rsidRPr="00034DA3" w:rsidRDefault="00F753B1" w:rsidP="00034DA3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¿Las actividades guardan relación con el área  disciplinar?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346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 xml:space="preserve"> ¿Las actividades guardan relación con el accionar del participante en su vida cotidiana?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346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 xml:space="preserve">¿Respeta la normativa y usos correspondientes a derechos de autor y de propiedad intelectual de   los materiales utilizados? 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E7208" w:rsidRPr="00034DA3" w:rsidTr="00034DA3">
        <w:trPr>
          <w:trHeight w:val="346"/>
        </w:trPr>
        <w:tc>
          <w:tcPr>
            <w:tcW w:w="8017" w:type="dxa"/>
          </w:tcPr>
          <w:p w:rsidR="00CE7208" w:rsidRPr="00034DA3" w:rsidRDefault="00CE7208" w:rsidP="00CE72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s-ES"/>
              </w:rPr>
              <w:t>¿</w:t>
            </w:r>
            <w:r w:rsidRPr="00034DA3">
              <w:rPr>
                <w:rFonts w:eastAsia="Calibri"/>
                <w:sz w:val="24"/>
                <w:szCs w:val="24"/>
                <w:lang w:eastAsia="es-ES"/>
              </w:rPr>
              <w:t>Los materiales promueven en el estudiante la búsqueda de información en otros recursos</w:t>
            </w:r>
            <w:r>
              <w:rPr>
                <w:rFonts w:eastAsia="Calibri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717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E7208" w:rsidRPr="00034DA3" w:rsidTr="005A56B7">
        <w:trPr>
          <w:trHeight w:val="559"/>
        </w:trPr>
        <w:tc>
          <w:tcPr>
            <w:tcW w:w="8017" w:type="dxa"/>
          </w:tcPr>
          <w:p w:rsidR="00CE7208" w:rsidRDefault="00CE7208" w:rsidP="005A56B7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4"/>
                <w:szCs w:val="24"/>
                <w:lang w:eastAsia="es-ES"/>
              </w:rPr>
            </w:pPr>
            <w:r w:rsidRPr="005A56B7">
              <w:rPr>
                <w:rFonts w:eastAsia="Calibri"/>
                <w:b/>
                <w:sz w:val="24"/>
                <w:szCs w:val="24"/>
                <w:lang w:eastAsia="es-ES"/>
              </w:rPr>
              <w:t>Elementos gráficos</w:t>
            </w:r>
          </w:p>
        </w:tc>
        <w:tc>
          <w:tcPr>
            <w:tcW w:w="717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E7208" w:rsidRPr="00034DA3" w:rsidTr="00034DA3">
        <w:trPr>
          <w:trHeight w:val="346"/>
        </w:trPr>
        <w:tc>
          <w:tcPr>
            <w:tcW w:w="8017" w:type="dxa"/>
          </w:tcPr>
          <w:p w:rsidR="00CE7208" w:rsidRDefault="00CE7208" w:rsidP="005A56B7">
            <w:pPr>
              <w:pStyle w:val="Textoindependiente"/>
              <w:spacing w:before="120"/>
              <w:jc w:val="both"/>
              <w:rPr>
                <w:rFonts w:eastAsia="Calibri"/>
                <w:sz w:val="24"/>
                <w:szCs w:val="24"/>
                <w:lang w:eastAsia="es-ES"/>
              </w:rPr>
            </w:pPr>
            <w:r w:rsidRPr="00034DA3">
              <w:rPr>
                <w:rFonts w:eastAsia="Calibri"/>
                <w:sz w:val="24"/>
                <w:szCs w:val="24"/>
                <w:lang w:eastAsia="es-ES"/>
              </w:rPr>
              <w:t>.</w:t>
            </w:r>
            <w:r>
              <w:rPr>
                <w:rFonts w:eastAsia="Calibri"/>
                <w:sz w:val="24"/>
                <w:szCs w:val="24"/>
                <w:lang w:eastAsia="es-ES"/>
              </w:rPr>
              <w:t xml:space="preserve">              ¿</w:t>
            </w:r>
            <w:r w:rsidRPr="00034DA3">
              <w:rPr>
                <w:rFonts w:eastAsia="Calibri"/>
                <w:sz w:val="24"/>
                <w:szCs w:val="24"/>
                <w:lang w:eastAsia="es-ES"/>
              </w:rPr>
              <w:t>Existe equilibrio entre imágenes y contenidos</w:t>
            </w:r>
            <w:r>
              <w:rPr>
                <w:rFonts w:eastAsia="Calibri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717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E7208" w:rsidRPr="00034DA3" w:rsidTr="00034DA3">
        <w:trPr>
          <w:trHeight w:val="346"/>
        </w:trPr>
        <w:tc>
          <w:tcPr>
            <w:tcW w:w="8017" w:type="dxa"/>
          </w:tcPr>
          <w:p w:rsidR="00CE7208" w:rsidRDefault="00CE7208" w:rsidP="005A56B7">
            <w:pPr>
              <w:pStyle w:val="Textoindependiente"/>
              <w:spacing w:before="120"/>
              <w:jc w:val="both"/>
              <w:rPr>
                <w:rFonts w:eastAsia="Calibri"/>
                <w:sz w:val="24"/>
                <w:szCs w:val="24"/>
                <w:lang w:eastAsia="es-ES"/>
              </w:rPr>
            </w:pPr>
            <w:r>
              <w:rPr>
                <w:rFonts w:eastAsia="Calibri"/>
                <w:sz w:val="24"/>
                <w:szCs w:val="24"/>
                <w:lang w:eastAsia="es-ES"/>
              </w:rPr>
              <w:t xml:space="preserve">              </w:t>
            </w:r>
            <w:r w:rsidR="005A56B7">
              <w:rPr>
                <w:rFonts w:eastAsia="Calibri"/>
                <w:sz w:val="24"/>
                <w:szCs w:val="24"/>
                <w:lang w:eastAsia="es-ES"/>
              </w:rPr>
              <w:t xml:space="preserve"> ¿</w:t>
            </w:r>
            <w:r w:rsidRPr="00034DA3">
              <w:rPr>
                <w:rFonts w:eastAsia="Calibri"/>
                <w:sz w:val="24"/>
                <w:szCs w:val="24"/>
                <w:lang w:eastAsia="es-ES"/>
              </w:rPr>
              <w:t>El tamaño de las imágenes guarda coherencia con el texto</w:t>
            </w:r>
            <w:r w:rsidR="005A56B7">
              <w:rPr>
                <w:rFonts w:eastAsia="Calibri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717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CE7208" w:rsidRPr="00034DA3" w:rsidTr="00034DA3">
        <w:trPr>
          <w:trHeight w:val="346"/>
        </w:trPr>
        <w:tc>
          <w:tcPr>
            <w:tcW w:w="8017" w:type="dxa"/>
          </w:tcPr>
          <w:p w:rsidR="00CE7208" w:rsidRDefault="005A56B7" w:rsidP="005A56B7">
            <w:pPr>
              <w:pStyle w:val="Textoindependiente"/>
              <w:spacing w:before="120"/>
              <w:jc w:val="both"/>
              <w:rPr>
                <w:rFonts w:eastAsia="Calibri"/>
                <w:sz w:val="24"/>
                <w:szCs w:val="24"/>
                <w:lang w:eastAsia="es-ES"/>
              </w:rPr>
            </w:pPr>
            <w:r>
              <w:rPr>
                <w:rFonts w:eastAsia="Calibri"/>
                <w:sz w:val="24"/>
                <w:szCs w:val="24"/>
                <w:lang w:eastAsia="es-ES"/>
              </w:rPr>
              <w:t xml:space="preserve">               ¿</w:t>
            </w:r>
            <w:r w:rsidR="00CE7208" w:rsidRPr="00034DA3">
              <w:rPr>
                <w:rFonts w:eastAsia="Calibri"/>
                <w:sz w:val="24"/>
                <w:szCs w:val="24"/>
                <w:lang w:eastAsia="es-ES"/>
              </w:rPr>
              <w:t>Las imágenes son claras y, si contienen texto, éste se ve con nitidez</w:t>
            </w:r>
            <w:r>
              <w:rPr>
                <w:rFonts w:eastAsia="Calibri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717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CE7208" w:rsidRPr="00034DA3" w:rsidRDefault="00CE7208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1664A" w:rsidRPr="00034DA3" w:rsidTr="00034DA3">
        <w:trPr>
          <w:trHeight w:val="346"/>
        </w:trPr>
        <w:tc>
          <w:tcPr>
            <w:tcW w:w="8017" w:type="dxa"/>
          </w:tcPr>
          <w:p w:rsidR="00F1664A" w:rsidRDefault="00F1664A" w:rsidP="005A56B7">
            <w:pPr>
              <w:pStyle w:val="Textoindependiente"/>
              <w:spacing w:before="120"/>
              <w:jc w:val="both"/>
              <w:rPr>
                <w:rFonts w:eastAsia="Calibri"/>
                <w:sz w:val="24"/>
                <w:szCs w:val="24"/>
                <w:lang w:eastAsia="es-ES"/>
              </w:rPr>
            </w:pPr>
            <w:r>
              <w:rPr>
                <w:rFonts w:eastAsia="Calibri"/>
                <w:sz w:val="24"/>
                <w:szCs w:val="24"/>
                <w:lang w:eastAsia="es-ES"/>
              </w:rPr>
              <w:t xml:space="preserve">                ¿</w:t>
            </w:r>
            <w:r w:rsidRPr="00034DA3">
              <w:rPr>
                <w:rFonts w:eastAsia="Calibri"/>
                <w:sz w:val="24"/>
                <w:szCs w:val="24"/>
                <w:lang w:eastAsia="es-ES"/>
              </w:rPr>
              <w:t xml:space="preserve">Las combinaciones de los colores </w:t>
            </w:r>
            <w:r>
              <w:rPr>
                <w:rFonts w:eastAsia="Calibri"/>
                <w:sz w:val="24"/>
                <w:szCs w:val="24"/>
                <w:lang w:eastAsia="es-ES"/>
              </w:rPr>
              <w:t>son</w:t>
            </w:r>
            <w:r w:rsidRPr="00034DA3">
              <w:rPr>
                <w:rFonts w:eastAsia="Calibri"/>
                <w:sz w:val="24"/>
                <w:szCs w:val="24"/>
                <w:lang w:eastAsia="es-ES"/>
              </w:rPr>
              <w:t xml:space="preserve"> agradable</w:t>
            </w:r>
            <w:r>
              <w:rPr>
                <w:rFonts w:eastAsia="Calibri"/>
                <w:sz w:val="24"/>
                <w:szCs w:val="24"/>
                <w:lang w:eastAsia="es-ES"/>
              </w:rPr>
              <w:t>s?</w:t>
            </w:r>
          </w:p>
        </w:tc>
        <w:tc>
          <w:tcPr>
            <w:tcW w:w="717" w:type="dxa"/>
          </w:tcPr>
          <w:p w:rsidR="00F1664A" w:rsidRPr="00034DA3" w:rsidRDefault="00F1664A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1664A" w:rsidRPr="00034DA3" w:rsidRDefault="00F1664A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1664A" w:rsidRPr="00034DA3" w:rsidTr="00034DA3">
        <w:trPr>
          <w:trHeight w:val="346"/>
        </w:trPr>
        <w:tc>
          <w:tcPr>
            <w:tcW w:w="8017" w:type="dxa"/>
          </w:tcPr>
          <w:p w:rsidR="00F1664A" w:rsidRPr="00F1664A" w:rsidRDefault="00F1664A" w:rsidP="00F1664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b/>
                <w:sz w:val="24"/>
                <w:szCs w:val="24"/>
                <w:lang w:eastAsia="es-ES"/>
              </w:rPr>
            </w:pPr>
            <w:r w:rsidRPr="00F1664A">
              <w:rPr>
                <w:rFonts w:eastAsia="Calibri"/>
                <w:b/>
                <w:sz w:val="24"/>
                <w:szCs w:val="24"/>
                <w:lang w:eastAsia="es-ES"/>
              </w:rPr>
              <w:t xml:space="preserve">Enlaces de contenidos </w:t>
            </w:r>
          </w:p>
        </w:tc>
        <w:tc>
          <w:tcPr>
            <w:tcW w:w="717" w:type="dxa"/>
          </w:tcPr>
          <w:p w:rsidR="00F1664A" w:rsidRPr="00034DA3" w:rsidRDefault="00F1664A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1664A" w:rsidRPr="00034DA3" w:rsidRDefault="00F1664A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1664A" w:rsidRPr="00034DA3" w:rsidTr="00034DA3">
        <w:trPr>
          <w:trHeight w:val="346"/>
        </w:trPr>
        <w:tc>
          <w:tcPr>
            <w:tcW w:w="8017" w:type="dxa"/>
          </w:tcPr>
          <w:p w:rsidR="00F1664A" w:rsidRDefault="00F1664A" w:rsidP="00571CFA">
            <w:pPr>
              <w:pStyle w:val="Textoindependiente"/>
              <w:spacing w:before="120"/>
              <w:jc w:val="both"/>
              <w:rPr>
                <w:rFonts w:eastAsia="Calibri"/>
                <w:sz w:val="24"/>
                <w:szCs w:val="24"/>
                <w:lang w:eastAsia="es-ES"/>
              </w:rPr>
            </w:pPr>
            <w:r>
              <w:rPr>
                <w:rFonts w:eastAsia="Calibri"/>
                <w:sz w:val="24"/>
                <w:szCs w:val="24"/>
                <w:lang w:eastAsia="es-ES"/>
              </w:rPr>
              <w:t xml:space="preserve">                ¿</w:t>
            </w:r>
            <w:r w:rsidRPr="00034DA3">
              <w:rPr>
                <w:rFonts w:eastAsia="Calibri"/>
                <w:sz w:val="24"/>
                <w:szCs w:val="24"/>
                <w:lang w:eastAsia="es-ES"/>
              </w:rPr>
              <w:t>Los enlaces profundizan el estudio del contenido</w:t>
            </w:r>
            <w:r>
              <w:rPr>
                <w:rFonts w:eastAsia="Calibri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717" w:type="dxa"/>
          </w:tcPr>
          <w:p w:rsidR="00F1664A" w:rsidRPr="00034DA3" w:rsidRDefault="00F1664A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1664A" w:rsidRPr="00034DA3" w:rsidRDefault="00F1664A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1664A" w:rsidRPr="00034DA3" w:rsidTr="00034DA3">
        <w:trPr>
          <w:trHeight w:val="346"/>
        </w:trPr>
        <w:tc>
          <w:tcPr>
            <w:tcW w:w="8017" w:type="dxa"/>
          </w:tcPr>
          <w:p w:rsidR="00F1664A" w:rsidRDefault="00571CFA" w:rsidP="00571CFA">
            <w:pPr>
              <w:pStyle w:val="Textoindependiente"/>
              <w:spacing w:before="120"/>
              <w:jc w:val="both"/>
              <w:rPr>
                <w:rFonts w:eastAsia="Calibri"/>
                <w:sz w:val="24"/>
                <w:szCs w:val="24"/>
                <w:lang w:eastAsia="es-ES"/>
              </w:rPr>
            </w:pPr>
            <w:r>
              <w:rPr>
                <w:rFonts w:eastAsia="Calibri"/>
                <w:sz w:val="24"/>
                <w:szCs w:val="24"/>
                <w:lang w:eastAsia="es-ES"/>
              </w:rPr>
              <w:t xml:space="preserve">                ¿</w:t>
            </w:r>
            <w:r w:rsidRPr="00034DA3">
              <w:rPr>
                <w:rFonts w:eastAsia="Calibri"/>
                <w:sz w:val="24"/>
                <w:szCs w:val="24"/>
                <w:lang w:eastAsia="es-ES"/>
              </w:rPr>
              <w:t>Hay garantía de que los enlaces funciona</w:t>
            </w:r>
            <w:r>
              <w:rPr>
                <w:rFonts w:eastAsia="Calibri"/>
                <w:sz w:val="24"/>
                <w:szCs w:val="24"/>
                <w:lang w:eastAsia="es-ES"/>
              </w:rPr>
              <w:t>n?</w:t>
            </w:r>
          </w:p>
        </w:tc>
        <w:tc>
          <w:tcPr>
            <w:tcW w:w="717" w:type="dxa"/>
          </w:tcPr>
          <w:p w:rsidR="00F1664A" w:rsidRPr="00034DA3" w:rsidRDefault="00F1664A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1664A" w:rsidRPr="00034DA3" w:rsidRDefault="00F1664A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F753B1">
        <w:trPr>
          <w:trHeight w:val="341"/>
        </w:trPr>
        <w:tc>
          <w:tcPr>
            <w:tcW w:w="8734" w:type="dxa"/>
            <w:gridSpan w:val="2"/>
            <w:shd w:val="clear" w:color="auto" w:fill="E0E0E0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034DA3">
              <w:rPr>
                <w:b/>
                <w:sz w:val="24"/>
                <w:szCs w:val="24"/>
                <w:lang w:eastAsia="ar-SA"/>
              </w:rPr>
              <w:t>Evaluación</w:t>
            </w:r>
          </w:p>
        </w:tc>
        <w:tc>
          <w:tcPr>
            <w:tcW w:w="1075" w:type="dxa"/>
            <w:shd w:val="clear" w:color="auto" w:fill="E0E0E0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221"/>
        </w:trPr>
        <w:tc>
          <w:tcPr>
            <w:tcW w:w="8017" w:type="dxa"/>
          </w:tcPr>
          <w:p w:rsidR="00F753B1" w:rsidRPr="00CE7208" w:rsidRDefault="00034DA3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CE7208">
              <w:rPr>
                <w:sz w:val="24"/>
                <w:szCs w:val="24"/>
                <w:lang w:val="es-AR"/>
              </w:rPr>
              <w:t>¿</w:t>
            </w:r>
            <w:r w:rsidR="00F753B1" w:rsidRPr="00CE7208">
              <w:rPr>
                <w:sz w:val="24"/>
                <w:szCs w:val="24"/>
                <w:lang w:val="es-AR"/>
              </w:rPr>
              <w:t>La evaluación guarda coherencia con los objetivos del curso</w:t>
            </w:r>
            <w:r w:rsidRPr="00CE7208">
              <w:rPr>
                <w:sz w:val="24"/>
                <w:szCs w:val="24"/>
                <w:lang w:val="es-AR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34DA3" w:rsidRPr="00034DA3" w:rsidTr="00034DA3">
        <w:trPr>
          <w:trHeight w:val="221"/>
        </w:trPr>
        <w:tc>
          <w:tcPr>
            <w:tcW w:w="8017" w:type="dxa"/>
          </w:tcPr>
          <w:p w:rsidR="00034DA3" w:rsidRPr="00034DA3" w:rsidRDefault="00034DA3" w:rsidP="00CE72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¿</w:t>
            </w:r>
            <w:r w:rsidRPr="00034DA3">
              <w:rPr>
                <w:sz w:val="24"/>
                <w:szCs w:val="24"/>
                <w:lang w:val="es-AR"/>
              </w:rPr>
              <w:t>Se expone a los estudiantes los requisitos para la aprobación del curso</w:t>
            </w:r>
            <w:r w:rsidR="00A00CE3">
              <w:rPr>
                <w:sz w:val="24"/>
                <w:szCs w:val="24"/>
                <w:lang w:val="es-AR"/>
              </w:rPr>
              <w:t>?</w:t>
            </w:r>
          </w:p>
        </w:tc>
        <w:tc>
          <w:tcPr>
            <w:tcW w:w="717" w:type="dxa"/>
          </w:tcPr>
          <w:p w:rsidR="00034DA3" w:rsidRPr="00034DA3" w:rsidRDefault="00034DA3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034DA3" w:rsidRPr="00034DA3" w:rsidRDefault="00034DA3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221"/>
        </w:trPr>
        <w:tc>
          <w:tcPr>
            <w:tcW w:w="8017" w:type="dxa"/>
          </w:tcPr>
          <w:p w:rsidR="00F753B1" w:rsidRPr="00CE7208" w:rsidRDefault="00F753B1" w:rsidP="00571CFA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CE7208">
              <w:rPr>
                <w:sz w:val="24"/>
                <w:szCs w:val="24"/>
                <w:lang w:eastAsia="ar-SA"/>
              </w:rPr>
              <w:t xml:space="preserve"> </w:t>
            </w:r>
            <w:r w:rsidRPr="00CE7208">
              <w:rPr>
                <w:rFonts w:eastAsia="Calibri"/>
                <w:sz w:val="24"/>
                <w:szCs w:val="24"/>
                <w:lang w:eastAsia="es-ES"/>
              </w:rPr>
              <w:t xml:space="preserve"> ¿</w:t>
            </w:r>
            <w:r w:rsidRPr="00CE7208">
              <w:rPr>
                <w:sz w:val="24"/>
                <w:szCs w:val="24"/>
                <w:lang w:eastAsia="ar-SA"/>
              </w:rPr>
              <w:t>Existe una evaluación inicial para conocer los conocimientos previos de los estudiantes</w:t>
            </w:r>
            <w:r w:rsidRPr="00CE7208">
              <w:rPr>
                <w:rFonts w:eastAsia="Calibri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221"/>
        </w:trPr>
        <w:tc>
          <w:tcPr>
            <w:tcW w:w="80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¿Planificó el seguimiento del aprendizaje de los alumnos?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346"/>
        </w:trPr>
        <w:tc>
          <w:tcPr>
            <w:tcW w:w="8017" w:type="dxa"/>
          </w:tcPr>
          <w:p w:rsidR="00F753B1" w:rsidRPr="00034DA3" w:rsidRDefault="00F753B1" w:rsidP="00C23197">
            <w:pPr>
              <w:pStyle w:val="Textoindependiente"/>
              <w:spacing w:before="120"/>
              <w:jc w:val="both"/>
              <w:rPr>
                <w:b/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¿Ha explicitado los</w:t>
            </w:r>
            <w:r w:rsidRPr="00034DA3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034DA3">
              <w:rPr>
                <w:sz w:val="24"/>
                <w:szCs w:val="24"/>
                <w:lang w:eastAsia="ar-SA"/>
              </w:rPr>
              <w:t>Criterios de Evaluación? (aspectos a evaluar:</w:t>
            </w:r>
            <w:r w:rsidR="00C23197">
              <w:rPr>
                <w:sz w:val="24"/>
                <w:szCs w:val="24"/>
                <w:lang w:eastAsia="ar-SA"/>
              </w:rPr>
              <w:t xml:space="preserve"> </w:t>
            </w:r>
            <w:r w:rsidRPr="00034DA3">
              <w:rPr>
                <w:sz w:val="24"/>
                <w:szCs w:val="24"/>
                <w:lang w:eastAsia="ar-SA"/>
              </w:rPr>
              <w:t>actitudinales, conceptuales y procedimentales y tipo de evaluación:  cuantitativa, cualitativa)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346"/>
        </w:trPr>
        <w:tc>
          <w:tcPr>
            <w:tcW w:w="8017" w:type="dxa"/>
          </w:tcPr>
          <w:p w:rsidR="00F753B1" w:rsidRPr="00034DA3" w:rsidRDefault="00F753B1" w:rsidP="00034DA3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ar-SA"/>
              </w:rPr>
            </w:pPr>
            <w:r w:rsidRPr="00034DA3">
              <w:rPr>
                <w:sz w:val="24"/>
                <w:szCs w:val="24"/>
                <w:lang w:eastAsia="ar-SA"/>
              </w:rPr>
              <w:t>En la evaluación formativa  del alumno, ¿tiene en cuenta  sus  tareas individuales,  grupales, la pertinencia  de sus  intervenciones en foros y chats, entre otros?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346"/>
        </w:trPr>
        <w:tc>
          <w:tcPr>
            <w:tcW w:w="8017" w:type="dxa"/>
          </w:tcPr>
          <w:p w:rsidR="00F753B1" w:rsidRPr="00034DA3" w:rsidRDefault="00CE7208" w:rsidP="00CE7208">
            <w:pPr>
              <w:autoSpaceDE w:val="0"/>
              <w:autoSpaceDN w:val="0"/>
              <w:adjustRightInd w:val="0"/>
              <w:spacing w:before="120" w:after="120"/>
              <w:rPr>
                <w:color w:val="0070C0"/>
                <w:sz w:val="24"/>
                <w:szCs w:val="24"/>
                <w:lang w:eastAsia="ar-SA"/>
              </w:rPr>
            </w:pPr>
            <w:r w:rsidRPr="00CE7208">
              <w:rPr>
                <w:sz w:val="24"/>
                <w:szCs w:val="24"/>
                <w:lang w:val="es-AR"/>
              </w:rPr>
              <w:lastRenderedPageBreak/>
              <w:t>¿</w:t>
            </w:r>
            <w:r w:rsidR="00F753B1" w:rsidRPr="00CE7208">
              <w:rPr>
                <w:sz w:val="24"/>
                <w:szCs w:val="24"/>
                <w:lang w:val="es-AR"/>
              </w:rPr>
              <w:t>La evaluación  tiene una planificación realista en cuanto al número de actividades y los plazos establecidos para su realización</w:t>
            </w:r>
            <w:r w:rsidRPr="00CE7208">
              <w:rPr>
                <w:sz w:val="24"/>
                <w:szCs w:val="24"/>
                <w:lang w:val="es-AR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341"/>
        </w:trPr>
        <w:tc>
          <w:tcPr>
            <w:tcW w:w="8017" w:type="dxa"/>
          </w:tcPr>
          <w:p w:rsidR="00F753B1" w:rsidRPr="00CE7208" w:rsidRDefault="00F753B1" w:rsidP="00034DA3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sz w:val="24"/>
                <w:szCs w:val="24"/>
                <w:lang w:eastAsia="es-ES"/>
              </w:rPr>
            </w:pPr>
            <w:r w:rsidRPr="00CE7208">
              <w:rPr>
                <w:sz w:val="24"/>
                <w:szCs w:val="24"/>
                <w:lang w:eastAsia="ar-SA"/>
              </w:rPr>
              <w:t>Las estrategias de evaluación responden a:</w:t>
            </w:r>
          </w:p>
        </w:tc>
        <w:tc>
          <w:tcPr>
            <w:tcW w:w="717" w:type="dxa"/>
            <w:vMerge w:val="restart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CE7208">
        <w:trPr>
          <w:trHeight w:val="634"/>
        </w:trPr>
        <w:tc>
          <w:tcPr>
            <w:tcW w:w="8017" w:type="dxa"/>
          </w:tcPr>
          <w:p w:rsidR="00F753B1" w:rsidRPr="00CE7208" w:rsidRDefault="00F753B1" w:rsidP="00CE7208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CE7208">
              <w:rPr>
                <w:sz w:val="24"/>
                <w:szCs w:val="24"/>
                <w:lang w:eastAsia="ar-SA"/>
              </w:rPr>
              <w:t xml:space="preserve">                         Integración e interpretación del conocimiento</w:t>
            </w:r>
          </w:p>
        </w:tc>
        <w:tc>
          <w:tcPr>
            <w:tcW w:w="717" w:type="dxa"/>
            <w:vMerge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169"/>
        </w:trPr>
        <w:tc>
          <w:tcPr>
            <w:tcW w:w="8017" w:type="dxa"/>
          </w:tcPr>
          <w:p w:rsidR="00F753B1" w:rsidRPr="00CE7208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CE7208">
              <w:rPr>
                <w:sz w:val="24"/>
                <w:szCs w:val="24"/>
                <w:lang w:eastAsia="ar-SA"/>
              </w:rPr>
              <w:t xml:space="preserve">                        Transferencia de dicho conocimiento a otros contextos</w:t>
            </w:r>
          </w:p>
        </w:tc>
        <w:tc>
          <w:tcPr>
            <w:tcW w:w="717" w:type="dxa"/>
            <w:vMerge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169"/>
        </w:trPr>
        <w:tc>
          <w:tcPr>
            <w:tcW w:w="8017" w:type="dxa"/>
          </w:tcPr>
          <w:p w:rsidR="00F753B1" w:rsidRPr="00CE7208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 w:rsidRPr="00CE7208">
              <w:rPr>
                <w:sz w:val="24"/>
                <w:szCs w:val="24"/>
                <w:lang w:eastAsia="ar-SA"/>
              </w:rPr>
              <w:t xml:space="preserve">                        Propuesta que demuestre la creatividad o actitud critica</w:t>
            </w:r>
          </w:p>
        </w:tc>
        <w:tc>
          <w:tcPr>
            <w:tcW w:w="717" w:type="dxa"/>
            <w:vMerge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169"/>
        </w:trPr>
        <w:tc>
          <w:tcPr>
            <w:tcW w:w="8017" w:type="dxa"/>
          </w:tcPr>
          <w:p w:rsidR="00F753B1" w:rsidRPr="00CE7208" w:rsidRDefault="008C4DDC" w:rsidP="008C4DDC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s-ES"/>
              </w:rPr>
              <w:t>¿</w:t>
            </w:r>
            <w:r w:rsidR="00CE7208" w:rsidRPr="00CE7208">
              <w:rPr>
                <w:rFonts w:eastAsia="Calibri"/>
                <w:sz w:val="24"/>
                <w:szCs w:val="24"/>
                <w:lang w:eastAsia="es-ES"/>
              </w:rPr>
              <w:t>Se exponen los criterios  para valorar la participación en actividades, tareas y en grupos de discusión</w:t>
            </w:r>
            <w:r>
              <w:rPr>
                <w:rFonts w:eastAsia="Calibri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753B1" w:rsidRPr="00034DA3" w:rsidTr="00034DA3">
        <w:trPr>
          <w:trHeight w:val="169"/>
        </w:trPr>
        <w:tc>
          <w:tcPr>
            <w:tcW w:w="8017" w:type="dxa"/>
          </w:tcPr>
          <w:p w:rsidR="00F753B1" w:rsidRPr="00CE7208" w:rsidRDefault="008C4DDC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s-ES"/>
              </w:rPr>
              <w:t>¿</w:t>
            </w:r>
            <w:r w:rsidR="00F753B1" w:rsidRPr="00CE7208">
              <w:rPr>
                <w:rFonts w:eastAsia="Calibri"/>
                <w:sz w:val="24"/>
                <w:szCs w:val="24"/>
                <w:lang w:eastAsia="es-ES"/>
              </w:rPr>
              <w:t>Se incluyen actividades de autoevaluación</w:t>
            </w:r>
            <w:r>
              <w:rPr>
                <w:rFonts w:eastAsia="Calibri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717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</w:tcPr>
          <w:p w:rsidR="00F753B1" w:rsidRPr="00034DA3" w:rsidRDefault="00F753B1" w:rsidP="00034DA3">
            <w:pPr>
              <w:pStyle w:val="Textoindependiente"/>
              <w:spacing w:before="12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758FD" w:rsidRPr="00034DA3" w:rsidRDefault="00A758FD" w:rsidP="00034DA3">
      <w:pPr>
        <w:spacing w:before="120" w:after="120"/>
        <w:jc w:val="both"/>
        <w:rPr>
          <w:sz w:val="24"/>
          <w:szCs w:val="24"/>
        </w:rPr>
      </w:pPr>
    </w:p>
    <w:p w:rsidR="00F051DF" w:rsidRPr="00034DA3" w:rsidRDefault="0016055C" w:rsidP="00034DA3">
      <w:pPr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group id="_x0000_s1026" style="position:absolute;left:0;text-align:left;margin-left:4.55pt;margin-top:17.15pt;width:436.9pt;height:221.45pt;z-index:251658240" coordorigin="1372,1886" coordsize="8738,44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72;top:1886;width:8738;height:4429;mso-width-relative:margin;mso-height-relative:margin" strokecolor="#0070c0" strokeweight="3pt">
              <v:stroke linestyle="thinThin"/>
              <v:textbox style="mso-next-textbox:#_x0000_s1027">
                <w:txbxContent>
                  <w:p w:rsidR="004D035F" w:rsidRDefault="004D035F" w:rsidP="004D035F"/>
                  <w:p w:rsidR="004D035F" w:rsidRPr="00140685" w:rsidRDefault="004D035F" w:rsidP="004D035F">
                    <w:pPr>
                      <w:spacing w:line="360" w:lineRule="auto"/>
                      <w:rPr>
                        <w:noProof/>
                        <w:lang w:eastAsia="es-ES"/>
                      </w:rPr>
                    </w:pPr>
                    <w:r w:rsidRPr="00140685">
                      <w:t xml:space="preserve">Como citar este </w:t>
                    </w:r>
                    <w:r>
                      <w:t>documento</w:t>
                    </w:r>
                    <w:r w:rsidRPr="00140685">
                      <w:t>:</w:t>
                    </w:r>
                    <w:r w:rsidRPr="00140685">
                      <w:rPr>
                        <w:noProof/>
                        <w:lang w:eastAsia="es-ES"/>
                      </w:rPr>
                      <w:t xml:space="preserve"> </w:t>
                    </w:r>
                  </w:p>
                  <w:p w:rsidR="004D035F" w:rsidRPr="00140685" w:rsidRDefault="004D035F" w:rsidP="004D035F">
                    <w:pPr>
                      <w:pStyle w:val="Piedepgina"/>
                      <w:spacing w:line="360" w:lineRule="auto"/>
                      <w:rPr>
                        <w:noProof/>
                      </w:rPr>
                    </w:pPr>
                    <w:r w:rsidRPr="00140685">
                      <w:rPr>
                        <w:noProof/>
                      </w:rPr>
                      <w:t xml:space="preserve">Autores: </w:t>
                    </w:r>
                    <w:r w:rsidRPr="00140685">
                      <w:t xml:space="preserve">Mg. Silvia Villodre- Mg Myriam LLarena- Mg </w:t>
                    </w:r>
                    <w:r w:rsidR="008243B4">
                      <w:t>Adela Cattapan</w:t>
                    </w:r>
                    <w:r w:rsidRPr="00140685">
                      <w:rPr>
                        <w:noProof/>
                      </w:rPr>
                      <w:t xml:space="preserve"> ( 201</w:t>
                    </w:r>
                    <w:r>
                      <w:rPr>
                        <w:noProof/>
                      </w:rPr>
                      <w:t>3</w:t>
                    </w:r>
                    <w:r w:rsidRPr="00140685">
                      <w:rPr>
                        <w:noProof/>
                      </w:rPr>
                      <w:t>)</w:t>
                    </w:r>
                    <w:r w:rsidRPr="00140685">
                      <w:rPr>
                        <w:b/>
                      </w:rPr>
                      <w:t xml:space="preserve"> </w:t>
                    </w:r>
                    <w:r w:rsidRPr="004D035F">
                      <w:t>Documento para revisión  Diseño de  Unidad Didáctica</w:t>
                    </w:r>
                    <w:r w:rsidRPr="00140685">
                      <w:t xml:space="preserve"> </w:t>
                    </w:r>
                    <w:r w:rsidRPr="00140685">
                      <w:rPr>
                        <w:noProof/>
                      </w:rPr>
                      <w:t>Programa Permanente de Investigación Educación a Distancia. Facultad de Ciencias Exactas Físicas y Naturales. Universidad Nacional de San Juan</w:t>
                    </w:r>
                  </w:p>
                  <w:p w:rsidR="004D035F" w:rsidRPr="00140685" w:rsidRDefault="004D035F" w:rsidP="004D035F">
                    <w:pPr>
                      <w:spacing w:line="360" w:lineRule="auto"/>
                      <w:jc w:val="center"/>
                    </w:pPr>
                    <w:r w:rsidRPr="00140685">
                      <w:t xml:space="preserve">                                                                                     </w:t>
                    </w:r>
                    <w:r w:rsidRPr="00140685"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838200" cy="323850"/>
                          <wp:effectExtent l="19050" t="0" r="0" b="0"/>
                          <wp:docPr id="1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035F" w:rsidRPr="00140685" w:rsidRDefault="004D035F" w:rsidP="004D035F">
                    <w:pPr>
                      <w:spacing w:line="360" w:lineRule="auto"/>
                      <w:jc w:val="right"/>
                    </w:pPr>
                    <w:r w:rsidRPr="00140685">
                      <w:t>Esta obra está bajo una licencia Creative Commons</w:t>
                    </w:r>
                  </w:p>
                  <w:p w:rsidR="004D035F" w:rsidRPr="00140685" w:rsidRDefault="004D035F" w:rsidP="004D035F">
                    <w:pPr>
                      <w:spacing w:line="360" w:lineRule="auto"/>
                      <w:jc w:val="right"/>
                      <w:rPr>
                        <w:rStyle w:val="Textoennegrita"/>
                      </w:rPr>
                    </w:pPr>
                    <w:r w:rsidRPr="00140685">
                      <w:rPr>
                        <w:rStyle w:val="Textoennegrita"/>
                      </w:rPr>
                      <w:t>Atribución – No Comercial – Compartir Igual</w:t>
                    </w:r>
                  </w:p>
                  <w:p w:rsidR="004D035F" w:rsidRDefault="004D035F" w:rsidP="004D035F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4D035F" w:rsidRDefault="004D035F" w:rsidP="004D035F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4D035F" w:rsidRDefault="004D035F" w:rsidP="004D035F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4D035F" w:rsidRDefault="004D035F" w:rsidP="004D035F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4D035F" w:rsidRDefault="004D035F" w:rsidP="004D035F">
                    <w:pPr>
                      <w:jc w:val="right"/>
                      <w:rPr>
                        <w:rStyle w:val="Textoennegrita"/>
                      </w:rPr>
                    </w:pPr>
                  </w:p>
                  <w:p w:rsidR="004D035F" w:rsidRDefault="004D035F" w:rsidP="004D035F"/>
                  <w:p w:rsidR="004D035F" w:rsidRDefault="004D035F" w:rsidP="004D035F"/>
                  <w:p w:rsidR="004D035F" w:rsidRDefault="004D035F" w:rsidP="004D035F"/>
                </w:txbxContent>
              </v:textbox>
            </v:shape>
            <v:shape id="_x0000_s1028" type="#_x0000_t202" style="position:absolute;left:4890;top:4965;width:1785;height:1047;mso-width-relative:margin;mso-height-relative:margin" stroked="f">
              <v:textbox style="mso-next-textbox:#_x0000_s1028">
                <w:txbxContent>
                  <w:p w:rsidR="004D035F" w:rsidRDefault="004D035F" w:rsidP="004D035F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</w:p>
                  <w:p w:rsidR="004D035F" w:rsidRDefault="004D035F" w:rsidP="004D035F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  <w:r w:rsidRPr="00AB4144"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drawing>
                        <wp:inline distT="0" distB="0" distL="0" distR="0">
                          <wp:extent cx="379730" cy="323850"/>
                          <wp:effectExtent l="0" t="0" r="0" b="0"/>
                          <wp:docPr id="3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Z:\storageB\Area Soporte Materiales\logos\fcefyn\logo con f4f4f4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973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035F" w:rsidRDefault="004D035F" w:rsidP="004D035F">
                    <w:pPr>
                      <w:jc w:val="center"/>
                    </w:pPr>
                    <w:r w:rsidRPr="007C3B17"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t>F.C.E.F.yNaturales</w:t>
                    </w:r>
                  </w:p>
                </w:txbxContent>
              </v:textbox>
            </v:shape>
            <v:shape id="_x0000_s1029" type="#_x0000_t202" style="position:absolute;left:7215;top:4905;width:2693;height:1245;mso-width-relative:margin;mso-height-relative:margin" stroked="f">
              <v:textbox style="mso-next-textbox:#_x0000_s1029">
                <w:txbxContent>
                  <w:p w:rsidR="004D035F" w:rsidRDefault="004D035F" w:rsidP="004D035F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</w:p>
                  <w:p w:rsidR="004D035F" w:rsidRDefault="004D035F" w:rsidP="004D035F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drawing>
                        <wp:inline distT="0" distB="0" distL="0" distR="0">
                          <wp:extent cx="790575" cy="347505"/>
                          <wp:effectExtent l="19050" t="0" r="9525" b="0"/>
                          <wp:docPr id="4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347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035F" w:rsidRDefault="004D035F" w:rsidP="004D035F">
                    <w:r w:rsidRPr="00BD64EE"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t>Programa Permanente de Investigación Educación a Distancia</w:t>
                    </w:r>
                  </w:p>
                </w:txbxContent>
              </v:textbox>
            </v:shape>
            <v:shape id="_x0000_s1030" type="#_x0000_t202" style="position:absolute;left:1471;top:4485;width:2654;height:1597;mso-width-relative:margin;mso-height-relative:margin" stroked="f">
              <v:textbox style="mso-next-textbox:#_x0000_s1030">
                <w:txbxContent>
                  <w:p w:rsidR="004D035F" w:rsidRDefault="004D035F" w:rsidP="004D035F">
                    <w:pPr>
                      <w:jc w:val="center"/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  <w:r>
                      <w:rPr>
                        <w:b/>
                        <w:bCs/>
                        <w:noProof/>
                        <w:lang w:eastAsia="es-ES"/>
                      </w:rPr>
                      <w:drawing>
                        <wp:inline distT="0" distB="0" distL="0" distR="0">
                          <wp:extent cx="676275" cy="619125"/>
                          <wp:effectExtent l="19050" t="0" r="9525" b="0"/>
                          <wp:docPr id="5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035F" w:rsidRDefault="004D035F" w:rsidP="004D035F">
                    <w:pPr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</w:p>
                  <w:p w:rsidR="004D035F" w:rsidRPr="001A4DB6" w:rsidRDefault="004D035F" w:rsidP="004D035F">
                    <w:pPr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  <w:lang w:eastAsia="es-ES"/>
                      </w:rPr>
                      <w:t>Universidad Nacional de San Juan</w:t>
                    </w:r>
                  </w:p>
                </w:txbxContent>
              </v:textbox>
            </v:shape>
          </v:group>
        </w:pict>
      </w:r>
    </w:p>
    <w:sectPr w:rsidR="00F051DF" w:rsidRPr="00034DA3" w:rsidSect="00842B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3E9" w:rsidRDefault="00FC53E9" w:rsidP="00680727">
      <w:r>
        <w:separator/>
      </w:r>
    </w:p>
  </w:endnote>
  <w:endnote w:type="continuationSeparator" w:id="1">
    <w:p w:rsidR="00FC53E9" w:rsidRDefault="00FC53E9" w:rsidP="0068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1" w:rsidRDefault="00821CA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A3" w:rsidRPr="00CD1BD9" w:rsidRDefault="00ED21A3" w:rsidP="00ED21A3">
    <w:pPr>
      <w:pStyle w:val="Piedepgina"/>
    </w:pPr>
    <w:r w:rsidRPr="00CD1BD9">
      <w:rPr>
        <w:b/>
        <w:i/>
      </w:rPr>
      <w:t xml:space="preserve">Autores: </w:t>
    </w:r>
    <w:r>
      <w:t>Mg. Silvia Villodre- Mg Myriam LLarena</w:t>
    </w:r>
    <w:r w:rsidR="00F753B1" w:rsidRPr="00F753B1">
      <w:t xml:space="preserve"> </w:t>
    </w:r>
    <w:r w:rsidR="00F753B1">
      <w:t xml:space="preserve"> Mg Adela Cattapan</w:t>
    </w:r>
  </w:p>
  <w:p w:rsidR="00ED21A3" w:rsidRPr="00DB4DE5" w:rsidRDefault="00821CA1" w:rsidP="00821CA1">
    <w:pPr>
      <w:pStyle w:val="Piedepgina"/>
      <w:tabs>
        <w:tab w:val="clear" w:pos="4419"/>
        <w:tab w:val="clear" w:pos="8838"/>
        <w:tab w:val="left" w:pos="2970"/>
      </w:tabs>
    </w:pPr>
    <w:r>
      <w:tab/>
    </w:r>
  </w:p>
  <w:p w:rsidR="00ED21A3" w:rsidRPr="00ED21A3" w:rsidRDefault="00ED21A3" w:rsidP="00ED21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1" w:rsidRDefault="00821C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3E9" w:rsidRDefault="00FC53E9" w:rsidP="00680727">
      <w:r>
        <w:separator/>
      </w:r>
    </w:p>
  </w:footnote>
  <w:footnote w:type="continuationSeparator" w:id="1">
    <w:p w:rsidR="00FC53E9" w:rsidRDefault="00FC53E9" w:rsidP="00680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1" w:rsidRDefault="00821C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A3" w:rsidRPr="0047269A" w:rsidRDefault="00ED21A3" w:rsidP="00ED21A3">
    <w:pPr>
      <w:pStyle w:val="Encabezado"/>
      <w:jc w:val="right"/>
      <w:rPr>
        <w:rFonts w:asciiTheme="minorHAnsi" w:hAnsiTheme="minorHAnsi"/>
        <w:b/>
        <w:sz w:val="40"/>
        <w:szCs w:val="40"/>
      </w:rPr>
    </w:pPr>
    <w:r w:rsidRPr="0047269A">
      <w:rPr>
        <w:rFonts w:asciiTheme="minorHAnsi" w:hAnsiTheme="minorHAnsi"/>
        <w:b/>
        <w:noProof/>
        <w:sz w:val="40"/>
        <w:szCs w:val="40"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-173355</wp:posOffset>
          </wp:positionV>
          <wp:extent cx="1238250" cy="419100"/>
          <wp:effectExtent l="19050" t="0" r="0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69A">
      <w:rPr>
        <w:rFonts w:asciiTheme="minorHAnsi" w:hAnsiTheme="minorHAnsi"/>
        <w:b/>
        <w:sz w:val="40"/>
        <w:szCs w:val="40"/>
      </w:rPr>
      <w:t>Programa Permanente de Investigación</w:t>
    </w:r>
  </w:p>
  <w:p w:rsidR="00ED21A3" w:rsidRPr="002654B4" w:rsidRDefault="00ED21A3" w:rsidP="00ED21A3">
    <w:pPr>
      <w:pStyle w:val="Encabezado"/>
      <w:jc w:val="right"/>
      <w:rPr>
        <w:rFonts w:asciiTheme="minorHAnsi" w:hAnsiTheme="minorHAnsi"/>
        <w:b/>
        <w:sz w:val="36"/>
        <w:szCs w:val="36"/>
      </w:rPr>
    </w:pPr>
    <w:r w:rsidRPr="0047269A">
      <w:rPr>
        <w:rFonts w:asciiTheme="minorHAnsi" w:hAnsiTheme="minorHAnsi"/>
        <w:b/>
        <w:sz w:val="40"/>
        <w:szCs w:val="40"/>
      </w:rPr>
      <w:t>Educación a Distancia</w:t>
    </w:r>
  </w:p>
  <w:p w:rsidR="00ED21A3" w:rsidRDefault="00ED21A3">
    <w:pPr>
      <w:pStyle w:val="Encabezado"/>
    </w:pPr>
  </w:p>
  <w:p w:rsidR="00ED21A3" w:rsidRDefault="00ED21A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A1" w:rsidRDefault="00821CA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FD"/>
    <w:rsid w:val="00000601"/>
    <w:rsid w:val="00000989"/>
    <w:rsid w:val="0001562B"/>
    <w:rsid w:val="00034DA3"/>
    <w:rsid w:val="00050C20"/>
    <w:rsid w:val="000937D7"/>
    <w:rsid w:val="000C1886"/>
    <w:rsid w:val="000D22FF"/>
    <w:rsid w:val="000E0950"/>
    <w:rsid w:val="001003A8"/>
    <w:rsid w:val="0016055C"/>
    <w:rsid w:val="0019774B"/>
    <w:rsid w:val="001E393E"/>
    <w:rsid w:val="001E4A1F"/>
    <w:rsid w:val="00210BC7"/>
    <w:rsid w:val="00267CF2"/>
    <w:rsid w:val="002A337F"/>
    <w:rsid w:val="002B673B"/>
    <w:rsid w:val="002C3EAF"/>
    <w:rsid w:val="00323903"/>
    <w:rsid w:val="00344C31"/>
    <w:rsid w:val="00370622"/>
    <w:rsid w:val="0038740E"/>
    <w:rsid w:val="003B1474"/>
    <w:rsid w:val="003F5E53"/>
    <w:rsid w:val="004200B6"/>
    <w:rsid w:val="00422F98"/>
    <w:rsid w:val="00443BD3"/>
    <w:rsid w:val="00452467"/>
    <w:rsid w:val="004C246D"/>
    <w:rsid w:val="004D035F"/>
    <w:rsid w:val="004E15C1"/>
    <w:rsid w:val="00513D53"/>
    <w:rsid w:val="00531299"/>
    <w:rsid w:val="00547B23"/>
    <w:rsid w:val="00556D0A"/>
    <w:rsid w:val="00557F20"/>
    <w:rsid w:val="00571CFA"/>
    <w:rsid w:val="005757BC"/>
    <w:rsid w:val="005A56B7"/>
    <w:rsid w:val="005B04BC"/>
    <w:rsid w:val="005B0D00"/>
    <w:rsid w:val="005B4263"/>
    <w:rsid w:val="005E5C02"/>
    <w:rsid w:val="006246ED"/>
    <w:rsid w:val="006540AA"/>
    <w:rsid w:val="00680727"/>
    <w:rsid w:val="006D1EDD"/>
    <w:rsid w:val="006D26C8"/>
    <w:rsid w:val="006D6B49"/>
    <w:rsid w:val="006E451A"/>
    <w:rsid w:val="00732C5E"/>
    <w:rsid w:val="00741522"/>
    <w:rsid w:val="00750997"/>
    <w:rsid w:val="00754415"/>
    <w:rsid w:val="00760D0B"/>
    <w:rsid w:val="00765590"/>
    <w:rsid w:val="00812083"/>
    <w:rsid w:val="00820E0E"/>
    <w:rsid w:val="00821CA1"/>
    <w:rsid w:val="008243B4"/>
    <w:rsid w:val="008325BB"/>
    <w:rsid w:val="00842BF0"/>
    <w:rsid w:val="00852135"/>
    <w:rsid w:val="008C4DDC"/>
    <w:rsid w:val="008C63D2"/>
    <w:rsid w:val="008F66D0"/>
    <w:rsid w:val="009440E4"/>
    <w:rsid w:val="00967429"/>
    <w:rsid w:val="009C7543"/>
    <w:rsid w:val="009D655D"/>
    <w:rsid w:val="009E0137"/>
    <w:rsid w:val="00A00CE3"/>
    <w:rsid w:val="00A015D5"/>
    <w:rsid w:val="00A1742E"/>
    <w:rsid w:val="00A238CA"/>
    <w:rsid w:val="00A473E6"/>
    <w:rsid w:val="00A758FD"/>
    <w:rsid w:val="00A81153"/>
    <w:rsid w:val="00A91E51"/>
    <w:rsid w:val="00AC7530"/>
    <w:rsid w:val="00AE7478"/>
    <w:rsid w:val="00AF7DC5"/>
    <w:rsid w:val="00B34EA1"/>
    <w:rsid w:val="00BA1BFE"/>
    <w:rsid w:val="00BD77CF"/>
    <w:rsid w:val="00C06884"/>
    <w:rsid w:val="00C23197"/>
    <w:rsid w:val="00C67989"/>
    <w:rsid w:val="00CB6E5D"/>
    <w:rsid w:val="00CC31CD"/>
    <w:rsid w:val="00CD1D29"/>
    <w:rsid w:val="00CD3654"/>
    <w:rsid w:val="00CE7208"/>
    <w:rsid w:val="00CF0074"/>
    <w:rsid w:val="00CF0F4B"/>
    <w:rsid w:val="00CF4480"/>
    <w:rsid w:val="00D136BC"/>
    <w:rsid w:val="00D544FE"/>
    <w:rsid w:val="00D55AD0"/>
    <w:rsid w:val="00D63DE2"/>
    <w:rsid w:val="00D84308"/>
    <w:rsid w:val="00DA7D2E"/>
    <w:rsid w:val="00DC2EEF"/>
    <w:rsid w:val="00DE3456"/>
    <w:rsid w:val="00DF6334"/>
    <w:rsid w:val="00E2268C"/>
    <w:rsid w:val="00E3046B"/>
    <w:rsid w:val="00E6400F"/>
    <w:rsid w:val="00E72AD3"/>
    <w:rsid w:val="00E72B36"/>
    <w:rsid w:val="00E93270"/>
    <w:rsid w:val="00EC5DA9"/>
    <w:rsid w:val="00EC7475"/>
    <w:rsid w:val="00ED21A3"/>
    <w:rsid w:val="00EF13EE"/>
    <w:rsid w:val="00F051DF"/>
    <w:rsid w:val="00F1664A"/>
    <w:rsid w:val="00F351B5"/>
    <w:rsid w:val="00F504F2"/>
    <w:rsid w:val="00F753B1"/>
    <w:rsid w:val="00FA2C1D"/>
    <w:rsid w:val="00FA413C"/>
    <w:rsid w:val="00FC53E9"/>
    <w:rsid w:val="00FD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FD"/>
    <w:rPr>
      <w:rFonts w:ascii="Times New Roman" w:eastAsia="Times New Roman" w:hAnsi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A758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758FD"/>
    <w:rPr>
      <w:rFonts w:ascii="Arial" w:eastAsia="Times New Roman" w:hAnsi="Arial" w:cs="Arial"/>
      <w:b/>
      <w:bCs/>
      <w:sz w:val="26"/>
      <w:szCs w:val="26"/>
      <w:lang w:eastAsia="es-AR"/>
    </w:rPr>
  </w:style>
  <w:style w:type="paragraph" w:styleId="Textoindependiente">
    <w:name w:val="Body Text"/>
    <w:basedOn w:val="Normal"/>
    <w:link w:val="TextoindependienteCar"/>
    <w:rsid w:val="00A758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758FD"/>
    <w:rPr>
      <w:rFonts w:ascii="Times New Roman" w:eastAsia="Times New Roman" w:hAnsi="Times New Roman" w:cs="Times New Roman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DC5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07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727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07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727"/>
    <w:rPr>
      <w:rFonts w:ascii="Times New Roman" w:eastAsia="Times New Roman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4D03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3D21-FCBF-48E4-89C0-F25A80B9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MARANATA</cp:lastModifiedBy>
  <cp:revision>4</cp:revision>
  <dcterms:created xsi:type="dcterms:W3CDTF">2015-04-20T10:54:00Z</dcterms:created>
  <dcterms:modified xsi:type="dcterms:W3CDTF">2015-04-24T15:06:00Z</dcterms:modified>
</cp:coreProperties>
</file>