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72" w:rsidRDefault="00BA0E72" w:rsidP="00260159">
      <w:pPr>
        <w:ind w:right="118"/>
        <w:jc w:val="center"/>
        <w:rPr>
          <w:rFonts w:ascii="Arial" w:hAnsi="Arial" w:cs="Arial"/>
          <w:b/>
        </w:rPr>
      </w:pPr>
      <w:r w:rsidRPr="002B5DD9">
        <w:rPr>
          <w:rFonts w:ascii="Arial" w:hAnsi="Arial" w:cs="Arial"/>
          <w:b/>
        </w:rPr>
        <w:t>RECOMENDACION</w:t>
      </w:r>
      <w:r>
        <w:rPr>
          <w:rFonts w:ascii="Arial" w:hAnsi="Arial" w:cs="Arial"/>
          <w:b/>
        </w:rPr>
        <w:t xml:space="preserve">ES  PARA PERSONAS EN CUARENTENA, EN AISLAMIENTO PREVENTIVO </w:t>
      </w:r>
      <w:r w:rsidRPr="002B5DD9">
        <w:rPr>
          <w:rFonts w:ascii="Arial" w:hAnsi="Arial" w:cs="Arial"/>
          <w:b/>
        </w:rPr>
        <w:t>POR COVID-19.</w:t>
      </w:r>
    </w:p>
    <w:p w:rsidR="00BA0E72" w:rsidRPr="002B5DD9" w:rsidRDefault="00BA0E72" w:rsidP="00260159">
      <w:pPr>
        <w:ind w:right="118"/>
        <w:rPr>
          <w:rFonts w:ascii="Arial" w:hAnsi="Arial" w:cs="Arial"/>
          <w:b/>
        </w:rPr>
      </w:pPr>
      <w:r w:rsidRPr="002B5DD9">
        <w:rPr>
          <w:rFonts w:ascii="Arial" w:hAnsi="Arial" w:cs="Arial"/>
          <w:b/>
        </w:rPr>
        <w:t>¿Qué es el COVID-19?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Es una enfermedad infecciosa causada por el coronavirus recientemente descubierto (SARS-CoV-2) que produce síntomas similares a la gripe y en algunos casos Infección Respiratoria Aguda Grave.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  <w:b/>
        </w:rPr>
      </w:pPr>
      <w:r w:rsidRPr="002B5DD9">
        <w:rPr>
          <w:rFonts w:ascii="Arial" w:hAnsi="Arial" w:cs="Arial"/>
          <w:b/>
        </w:rPr>
        <w:t>¿Qué es aislamiento domiciliario (cuarentena)?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Es una restricción de las actividades que se realizan habitualmente fuera del domicilio, para aquellas personas que estuvieron expuestas a un agente infeccioso, y que actualmente no tienen síntomas. Pudiendo desarrollar la enfermedad y por lo tanto transmitirla a otras personas.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  <w:b/>
        </w:rPr>
      </w:pPr>
      <w:r w:rsidRPr="002B5DD9">
        <w:rPr>
          <w:rFonts w:ascii="Arial" w:hAnsi="Arial" w:cs="Arial"/>
          <w:b/>
        </w:rPr>
        <w:t>¿Por qué me indicaron estar en aislamiento domiciliario (cuarentena)?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1. Porque he regresado de un país o provincia  que tiene un brote activo de COVID-19.</w:t>
      </w:r>
    </w:p>
    <w:p w:rsidR="00BA0E72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2. Porque estuve en contacto estrecho con un caso confirmado de COVID-19.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>
        <w:rPr>
          <w:rFonts w:ascii="Arial" w:hAnsi="Arial" w:cs="Arial"/>
        </w:rPr>
        <w:t>3. Por una sospecha compatible con probable COVID-19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  <w:b/>
        </w:rPr>
      </w:pPr>
      <w:r w:rsidRPr="002B5DD9">
        <w:rPr>
          <w:rFonts w:ascii="Arial" w:hAnsi="Arial" w:cs="Arial"/>
          <w:b/>
        </w:rPr>
        <w:t>¿Para qué debo estar en aislamiento domiciliario (cuarentena)?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Para prevenir que en caso de enfermarme de COVID-19 contagie a otras personas.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  <w:b/>
        </w:rPr>
      </w:pPr>
      <w:r w:rsidRPr="002B5DD9">
        <w:rPr>
          <w:rFonts w:ascii="Arial" w:hAnsi="Arial" w:cs="Arial"/>
          <w:b/>
        </w:rPr>
        <w:t>¿Cuánto durará el aislamiento domiciliario (cuarentena)?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El aislamiento dom</w:t>
      </w:r>
      <w:r>
        <w:rPr>
          <w:rFonts w:ascii="Arial" w:hAnsi="Arial" w:cs="Arial"/>
        </w:rPr>
        <w:t>iciliario (cuarentena) durará 14</w:t>
      </w:r>
      <w:r w:rsidRPr="002B5DD9">
        <w:rPr>
          <w:rFonts w:ascii="Arial" w:hAnsi="Arial" w:cs="Arial"/>
        </w:rPr>
        <w:t xml:space="preserve"> días, desde que estuvo en contacto con una persona con COVID-19 en su periodo sintomático o desde la fecha de salida de un país </w:t>
      </w:r>
      <w:r>
        <w:rPr>
          <w:rFonts w:ascii="Arial" w:hAnsi="Arial" w:cs="Arial"/>
        </w:rPr>
        <w:t xml:space="preserve">o provincia </w:t>
      </w:r>
      <w:r w:rsidRPr="002B5DD9">
        <w:rPr>
          <w:rFonts w:ascii="Arial" w:hAnsi="Arial" w:cs="Arial"/>
        </w:rPr>
        <w:t>que tiene un brote activo de COVID-19.</w:t>
      </w:r>
      <w:r>
        <w:rPr>
          <w:rFonts w:ascii="Arial" w:hAnsi="Arial" w:cs="Arial"/>
        </w:rPr>
        <w:t xml:space="preserve"> Esto está determinado por</w:t>
      </w:r>
      <w:r w:rsidRPr="002B5DD9">
        <w:rPr>
          <w:rFonts w:ascii="Arial" w:hAnsi="Arial" w:cs="Arial"/>
        </w:rPr>
        <w:t xml:space="preserve"> el periodo de incubación de COVI</w:t>
      </w:r>
      <w:r>
        <w:rPr>
          <w:rFonts w:ascii="Arial" w:hAnsi="Arial" w:cs="Arial"/>
        </w:rPr>
        <w:t>D</w:t>
      </w:r>
      <w:r w:rsidRPr="002B5DD9">
        <w:rPr>
          <w:rFonts w:ascii="Arial" w:hAnsi="Arial" w:cs="Arial"/>
        </w:rPr>
        <w:t>-19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  <w:b/>
        </w:rPr>
      </w:pPr>
      <w:r w:rsidRPr="002B5DD9">
        <w:rPr>
          <w:rFonts w:ascii="Arial" w:hAnsi="Arial" w:cs="Arial"/>
          <w:b/>
        </w:rPr>
        <w:t>¿Qué cuidados debo tener durante el aislamiento domiciliario?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1. No salir del hogar, no invitar visitas, ni realizar o participar de eventos sociales, tales como fiestas y encuentros.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2. Mantener un metro</w:t>
      </w:r>
      <w:r>
        <w:rPr>
          <w:rFonts w:ascii="Arial" w:hAnsi="Arial" w:cs="Arial"/>
        </w:rPr>
        <w:t xml:space="preserve"> y medio</w:t>
      </w:r>
      <w:r w:rsidRPr="002B5DD9">
        <w:rPr>
          <w:rFonts w:ascii="Arial" w:hAnsi="Arial" w:cs="Arial"/>
        </w:rPr>
        <w:t xml:space="preserve"> de separación de los otros miembros del hogar cuando se encuentre en compañía.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3. Mantener las siguientes medidas básicas personales: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 xml:space="preserve">a) Realizar higiene de manos frecuente con agua y jabón o solución de </w:t>
      </w:r>
      <w:r>
        <w:rPr>
          <w:rFonts w:ascii="Arial" w:hAnsi="Arial" w:cs="Arial"/>
        </w:rPr>
        <w:t>hidroalcoholica</w:t>
      </w:r>
      <w:r w:rsidRPr="002B5DD9">
        <w:rPr>
          <w:rFonts w:ascii="Arial" w:hAnsi="Arial" w:cs="Arial"/>
        </w:rPr>
        <w:t xml:space="preserve"> (son igualmente efectivas).</w:t>
      </w:r>
    </w:p>
    <w:p w:rsidR="00BA0E72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b) No compartir artículos de higiene personal ni de alimentación con otros habitantes del hogar.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lastRenderedPageBreak/>
        <w:t>c) Si lo requiere, usar pañuelos desechables y eliminarlos en bolsas plásticas dentro de un basurero con tapa.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 xml:space="preserve">d) En caso de estornudar o toser, cubrir la nariz y boca </w:t>
      </w:r>
      <w:r>
        <w:rPr>
          <w:rFonts w:ascii="Arial" w:hAnsi="Arial" w:cs="Arial"/>
        </w:rPr>
        <w:t xml:space="preserve">con el </w:t>
      </w:r>
      <w:r w:rsidRPr="002B5DD9">
        <w:rPr>
          <w:rFonts w:ascii="Arial" w:hAnsi="Arial" w:cs="Arial"/>
        </w:rPr>
        <w:t>antebrazo.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>
        <w:rPr>
          <w:rFonts w:ascii="Arial" w:hAnsi="Arial" w:cs="Arial"/>
        </w:rPr>
        <w:t>4. Ocupar una habitación</w:t>
      </w:r>
      <w:r w:rsidRPr="002B5DD9">
        <w:rPr>
          <w:rFonts w:ascii="Arial" w:hAnsi="Arial" w:cs="Arial"/>
        </w:rPr>
        <w:t xml:space="preserve"> solo, con ventana abierta y mantener una ventilación frecuente.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a) En ca</w:t>
      </w:r>
      <w:r>
        <w:rPr>
          <w:rFonts w:ascii="Arial" w:hAnsi="Arial" w:cs="Arial"/>
        </w:rPr>
        <w:t>so de no ser posible tener habitación</w:t>
      </w:r>
      <w:r w:rsidRPr="002B5DD9">
        <w:rPr>
          <w:rFonts w:ascii="Arial" w:hAnsi="Arial" w:cs="Arial"/>
        </w:rPr>
        <w:t xml:space="preserve"> individual, mantener distancia &gt; 1 metro</w:t>
      </w:r>
      <w:r>
        <w:rPr>
          <w:rFonts w:ascii="Arial" w:hAnsi="Arial" w:cs="Arial"/>
        </w:rPr>
        <w:t xml:space="preserve"> y medio</w:t>
      </w:r>
      <w:r w:rsidRPr="002B5DD9">
        <w:rPr>
          <w:rFonts w:ascii="Arial" w:hAnsi="Arial" w:cs="Arial"/>
        </w:rPr>
        <w:t xml:space="preserve"> con otros miembros del hogar, limitando el uso de espacios comunes.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5. Mantener ambientes limpios y ventilados.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a) Limpiar y desinfectar frecuentemente superficies como veladores, mesas, inodoro, manijas, u otras superficies que toca a diario con elementos comunes de limpieza</w:t>
      </w:r>
      <w:r>
        <w:rPr>
          <w:rFonts w:ascii="Arial" w:hAnsi="Arial" w:cs="Arial"/>
        </w:rPr>
        <w:t xml:space="preserve">:   </w:t>
      </w:r>
      <w:r w:rsidRPr="002B5DD9">
        <w:rPr>
          <w:rFonts w:ascii="Arial" w:hAnsi="Arial" w:cs="Arial"/>
        </w:rPr>
        <w:t>detergente, solución desinfectante como cloro</w:t>
      </w:r>
      <w:r>
        <w:rPr>
          <w:rFonts w:ascii="Arial" w:hAnsi="Arial" w:cs="Arial"/>
        </w:rPr>
        <w:t xml:space="preserve"> (dilución: partiendo de lavandina de 40 a 60 gr/litro, tomar de esa 20 cm</w:t>
      </w:r>
      <w:r w:rsidR="00893237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 xml:space="preserve"> y diluirla en 1 litro de agua</w:t>
      </w:r>
      <w:r w:rsidRPr="002B5DD9">
        <w:rPr>
          <w:rFonts w:ascii="Arial" w:hAnsi="Arial" w:cs="Arial"/>
        </w:rPr>
        <w:t>).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b) Lavar la ropa, ropa de cama, toallas, etc</w:t>
      </w:r>
      <w:r>
        <w:rPr>
          <w:rFonts w:ascii="Arial" w:hAnsi="Arial" w:cs="Arial"/>
        </w:rPr>
        <w:t>.</w:t>
      </w:r>
      <w:r w:rsidRPr="002B5DD9">
        <w:rPr>
          <w:rFonts w:ascii="Arial" w:hAnsi="Arial" w:cs="Arial"/>
        </w:rPr>
        <w:t xml:space="preserve">, usando detergente </w:t>
      </w:r>
      <w:r>
        <w:rPr>
          <w:rFonts w:ascii="Arial" w:hAnsi="Arial" w:cs="Arial"/>
        </w:rPr>
        <w:t>de uso común y lavando la ropa de 40 a 60</w:t>
      </w:r>
      <w:r w:rsidRPr="002B5DD9">
        <w:rPr>
          <w:rFonts w:ascii="Arial" w:hAnsi="Arial" w:cs="Arial"/>
        </w:rPr>
        <w:t>°C o más por al menos 20 minutos. Si no tiene lavadora, lave a mano con su detergente habitual</w:t>
      </w:r>
      <w:r>
        <w:rPr>
          <w:rFonts w:ascii="Arial" w:hAnsi="Arial" w:cs="Arial"/>
        </w:rPr>
        <w:t xml:space="preserve"> y agua caliente, sino la máxima permitida en un programa de lavado superior a 30 minutos. </w:t>
      </w:r>
      <w:r w:rsidRPr="002B5DD9">
        <w:rPr>
          <w:rFonts w:ascii="Arial" w:hAnsi="Arial" w:cs="Arial"/>
        </w:rPr>
        <w:t>NO SACUDA LA ROPA ANTES DE LAVARLA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  <w:b/>
        </w:rPr>
      </w:pPr>
      <w:r w:rsidRPr="002B5DD9">
        <w:rPr>
          <w:rFonts w:ascii="Arial" w:hAnsi="Arial" w:cs="Arial"/>
          <w:b/>
        </w:rPr>
        <w:t>¿Durante el aislamiento domiciliario  tengo restricción de actividades de esparcimiento dentro de mi hogar?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No, el aislamiento domiciliario (cuarentena) es una medida de prevención de salud pública para la prevención de COVID-19 en personas sanas. Por lo que, dentro de su hogar puede realizar sus actividades habituales, cumpliendo las recomendaciones anteriores.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Recuerde comer saludablemente,</w:t>
      </w:r>
      <w:r>
        <w:rPr>
          <w:rFonts w:ascii="Arial" w:hAnsi="Arial" w:cs="Arial"/>
        </w:rPr>
        <w:t xml:space="preserve"> hidratarse de forma permanente,</w:t>
      </w:r>
      <w:r w:rsidRPr="002B5DD9">
        <w:rPr>
          <w:rFonts w:ascii="Arial" w:hAnsi="Arial" w:cs="Arial"/>
        </w:rPr>
        <w:t xml:space="preserve"> conversar por vía telefónica con sus cercanos para evitar sensación de soledad.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  <w:b/>
        </w:rPr>
      </w:pPr>
      <w:r w:rsidRPr="002B5DD9">
        <w:rPr>
          <w:rFonts w:ascii="Arial" w:hAnsi="Arial" w:cs="Arial"/>
          <w:b/>
        </w:rPr>
        <w:t>¿Qué pasa si enfermo o tengo síntomas durante la cuarentena?</w:t>
      </w:r>
    </w:p>
    <w:p w:rsidR="00BA0E72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 xml:space="preserve">Todos los días que dure el aislamiento debe estar atento a la aparición de </w:t>
      </w:r>
      <w:r>
        <w:rPr>
          <w:rFonts w:ascii="Arial" w:hAnsi="Arial" w:cs="Arial"/>
        </w:rPr>
        <w:t xml:space="preserve">los siguientes síntomas: </w:t>
      </w:r>
    </w:p>
    <w:p w:rsidR="00BA0E72" w:rsidRDefault="00BA0E72" w:rsidP="00260159">
      <w:pPr>
        <w:pStyle w:val="Prrafodelista"/>
        <w:numPr>
          <w:ilvl w:val="0"/>
          <w:numId w:val="9"/>
        </w:numPr>
        <w:ind w:right="118"/>
        <w:jc w:val="both"/>
        <w:rPr>
          <w:rFonts w:ascii="Arial" w:hAnsi="Arial" w:cs="Arial"/>
        </w:rPr>
      </w:pPr>
      <w:r w:rsidRPr="00DA1737">
        <w:rPr>
          <w:rFonts w:ascii="Arial" w:hAnsi="Arial" w:cs="Arial"/>
          <w:b/>
        </w:rPr>
        <w:t>Síntomas Respiratorios:</w:t>
      </w:r>
      <w:r w:rsidRPr="00DA17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Tos, </w:t>
      </w:r>
      <w:proofErr w:type="spellStart"/>
      <w:r>
        <w:rPr>
          <w:rFonts w:ascii="Arial" w:hAnsi="Arial" w:cs="Arial"/>
        </w:rPr>
        <w:t>odinofagia</w:t>
      </w:r>
      <w:proofErr w:type="spellEnd"/>
      <w:r>
        <w:rPr>
          <w:rFonts w:ascii="Arial" w:hAnsi="Arial" w:cs="Arial"/>
        </w:rPr>
        <w:t xml:space="preserve"> (dolor al tragar),  malestar general, </w:t>
      </w:r>
      <w:proofErr w:type="spellStart"/>
      <w:r>
        <w:rPr>
          <w:rFonts w:ascii="Arial" w:hAnsi="Arial" w:cs="Arial"/>
        </w:rPr>
        <w:t>rinorrea</w:t>
      </w:r>
      <w:proofErr w:type="spellEnd"/>
      <w:r w:rsidR="002F6F29">
        <w:rPr>
          <w:rFonts w:ascii="Arial" w:hAnsi="Arial" w:cs="Arial"/>
        </w:rPr>
        <w:t xml:space="preserve"> (secreción nasal)</w:t>
      </w:r>
      <w:r>
        <w:rPr>
          <w:rFonts w:ascii="Arial" w:hAnsi="Arial" w:cs="Arial"/>
        </w:rPr>
        <w:t>, dificultad respiratoria.</w:t>
      </w:r>
    </w:p>
    <w:p w:rsidR="00BA0E72" w:rsidRDefault="00BA0E72" w:rsidP="00260159">
      <w:pPr>
        <w:pStyle w:val="Prrafodelista"/>
        <w:ind w:left="1428" w:right="1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o</w:t>
      </w:r>
      <w:proofErr w:type="gramEnd"/>
    </w:p>
    <w:p w:rsidR="00BA0E72" w:rsidRDefault="00BA0E72" w:rsidP="00260159">
      <w:pPr>
        <w:pStyle w:val="Prrafodelista"/>
        <w:numPr>
          <w:ilvl w:val="0"/>
          <w:numId w:val="9"/>
        </w:numPr>
        <w:ind w:right="118"/>
        <w:jc w:val="both"/>
        <w:rPr>
          <w:rFonts w:ascii="Arial" w:hAnsi="Arial" w:cs="Arial"/>
        </w:rPr>
      </w:pPr>
      <w:r w:rsidRPr="00DA1737">
        <w:rPr>
          <w:rFonts w:ascii="Arial" w:hAnsi="Arial" w:cs="Arial"/>
          <w:b/>
        </w:rPr>
        <w:t xml:space="preserve">Síntomas Gastrointestinales: </w:t>
      </w:r>
      <w:r w:rsidRPr="00DA1737">
        <w:rPr>
          <w:rFonts w:ascii="Arial" w:hAnsi="Arial" w:cs="Arial"/>
        </w:rPr>
        <w:t>Diarrea, nauseas, anorexia.</w:t>
      </w:r>
    </w:p>
    <w:p w:rsidR="00BA0E72" w:rsidRDefault="00BA0E72" w:rsidP="00260159">
      <w:pPr>
        <w:pStyle w:val="Prrafodelista"/>
        <w:ind w:left="1428" w:right="1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o</w:t>
      </w:r>
      <w:proofErr w:type="gramEnd"/>
    </w:p>
    <w:p w:rsidR="00BA0E72" w:rsidRPr="000E294B" w:rsidRDefault="00BA0E72" w:rsidP="00260159">
      <w:pPr>
        <w:pStyle w:val="Prrafodelista"/>
        <w:numPr>
          <w:ilvl w:val="0"/>
          <w:numId w:val="9"/>
        </w:numPr>
        <w:ind w:right="1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Fiebre o febrícula mayor a 37,5°C</w:t>
      </w:r>
    </w:p>
    <w:p w:rsidR="00BA0E72" w:rsidRPr="000E294B" w:rsidRDefault="00BA0E72" w:rsidP="00260159">
      <w:pPr>
        <w:pStyle w:val="Prrafodelista"/>
        <w:ind w:left="1428" w:right="1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o</w:t>
      </w:r>
      <w:proofErr w:type="gramEnd"/>
    </w:p>
    <w:p w:rsidR="00BA0E72" w:rsidRPr="000E294B" w:rsidRDefault="00BA0E72" w:rsidP="00260159">
      <w:pPr>
        <w:pStyle w:val="Prrafodelista"/>
        <w:numPr>
          <w:ilvl w:val="0"/>
          <w:numId w:val="9"/>
        </w:numPr>
        <w:ind w:right="118"/>
        <w:jc w:val="both"/>
        <w:rPr>
          <w:rFonts w:ascii="Arial" w:hAnsi="Arial" w:cs="Arial"/>
          <w:b/>
        </w:rPr>
      </w:pPr>
      <w:proofErr w:type="spellStart"/>
      <w:r w:rsidRPr="000E294B">
        <w:rPr>
          <w:rFonts w:ascii="Arial" w:hAnsi="Arial" w:cs="Arial"/>
          <w:b/>
        </w:rPr>
        <w:t>Disgeusia</w:t>
      </w:r>
      <w:proofErr w:type="spellEnd"/>
      <w:r w:rsidR="002F6F29">
        <w:rPr>
          <w:rFonts w:ascii="Arial" w:hAnsi="Arial" w:cs="Arial"/>
          <w:b/>
        </w:rPr>
        <w:t xml:space="preserve"> (falta de gusto)</w:t>
      </w:r>
      <w:r w:rsidRPr="000E294B">
        <w:rPr>
          <w:rFonts w:ascii="Arial" w:hAnsi="Arial" w:cs="Arial"/>
          <w:b/>
        </w:rPr>
        <w:t xml:space="preserve"> o Anosmia</w:t>
      </w:r>
      <w:r w:rsidR="002F6F29">
        <w:rPr>
          <w:rFonts w:ascii="Arial" w:hAnsi="Arial" w:cs="Arial"/>
          <w:b/>
        </w:rPr>
        <w:t xml:space="preserve"> (falta de olfato)</w:t>
      </w:r>
      <w:r>
        <w:rPr>
          <w:rFonts w:ascii="Arial" w:hAnsi="Arial" w:cs="Arial"/>
          <w:b/>
        </w:rPr>
        <w:t xml:space="preserve"> </w:t>
      </w:r>
      <w:r w:rsidRPr="000E294B">
        <w:rPr>
          <w:rFonts w:ascii="Arial" w:hAnsi="Arial" w:cs="Arial"/>
        </w:rPr>
        <w:t>de más de 48 horas de evolución</w:t>
      </w:r>
      <w:r>
        <w:rPr>
          <w:rFonts w:ascii="Arial" w:hAnsi="Arial" w:cs="Arial"/>
        </w:rPr>
        <w:t>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Controle su temperatura cada 12 horas.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>presenta los síntomas señalados</w:t>
      </w:r>
      <w:r w:rsidRPr="002B5DD9">
        <w:rPr>
          <w:rFonts w:ascii="Arial" w:hAnsi="Arial" w:cs="Arial"/>
        </w:rPr>
        <w:t xml:space="preserve"> debe llamar al 107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 se trata de una urgencia, e</w:t>
      </w:r>
      <w:r w:rsidRPr="002B5DD9">
        <w:rPr>
          <w:rFonts w:ascii="Arial" w:hAnsi="Arial" w:cs="Arial"/>
        </w:rPr>
        <w:t>l traslado, en lo posible, deberá ser realizado a través de un medio que involucre el menor contacto con personas, evitando particularmente el contacto con adultos mayores o pacientes con enfermedades crónicas. Para el traslado deberá usar barbijo, si no posee cúbrase nariz y boca con pañuelo personal, y avise al llegar al centro de salud y ellos le brindarán los implementos correspondientes.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  <w:b/>
        </w:rPr>
      </w:pPr>
      <w:r w:rsidRPr="002B5DD9">
        <w:rPr>
          <w:rFonts w:ascii="Arial" w:hAnsi="Arial" w:cs="Arial"/>
          <w:b/>
        </w:rPr>
        <w:t>¿Puedo trabajar durante el aislamiento?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 xml:space="preserve">Recuerde que usted está en aislamiento domiciliario de manera preventiva y no tiene síntomas, por lo que puede realizar </w:t>
      </w:r>
      <w:r w:rsidRPr="002B5DD9">
        <w:rPr>
          <w:rFonts w:ascii="Arial" w:hAnsi="Arial" w:cs="Arial"/>
          <w:b/>
        </w:rPr>
        <w:t>teletrabajo</w:t>
      </w:r>
      <w:r w:rsidRPr="002B5DD9">
        <w:rPr>
          <w:rFonts w:ascii="Arial" w:hAnsi="Arial" w:cs="Arial"/>
        </w:rPr>
        <w:t xml:space="preserve"> si su ocupación lo permite.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  <w:b/>
        </w:rPr>
      </w:pPr>
      <w:r w:rsidRPr="002B5DD9">
        <w:rPr>
          <w:rFonts w:ascii="Arial" w:hAnsi="Arial" w:cs="Arial"/>
          <w:b/>
        </w:rPr>
        <w:t>¿Qué pasa si no desarrollo síntomas durante el aislamiento domiciliario?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Al día siguiente del término del aislamiento domiciliario, puede volver a retomar sus actividades normales.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  <w:b/>
        </w:rPr>
      </w:pPr>
      <w:r w:rsidRPr="002B5DD9">
        <w:rPr>
          <w:rFonts w:ascii="Arial" w:hAnsi="Arial" w:cs="Arial"/>
          <w:b/>
        </w:rPr>
        <w:t xml:space="preserve">Mi familia que no estuvo expuesta pero que convive conmigo, </w:t>
      </w:r>
      <w:r>
        <w:rPr>
          <w:rFonts w:ascii="Arial" w:hAnsi="Arial" w:cs="Arial"/>
          <w:b/>
        </w:rPr>
        <w:t>¿</w:t>
      </w:r>
      <w:r w:rsidRPr="002B5DD9">
        <w:rPr>
          <w:rFonts w:ascii="Arial" w:hAnsi="Arial" w:cs="Arial"/>
          <w:b/>
        </w:rPr>
        <w:t>debe aislarse?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>NO. Solo las personas expuestas de manera directa deben aislarse, y los familiares o convivientes deben realizar las acti</w:t>
      </w:r>
      <w:r>
        <w:rPr>
          <w:rFonts w:ascii="Arial" w:hAnsi="Arial" w:cs="Arial"/>
        </w:rPr>
        <w:t>vidades habituales sin aislarse, siempre manteniendo la distancia mayor a 1 metro y medio.</w:t>
      </w:r>
    </w:p>
    <w:p w:rsidR="00BA0E72" w:rsidRPr="002B5DD9" w:rsidRDefault="00BA0E72" w:rsidP="00260159">
      <w:pPr>
        <w:ind w:right="118"/>
        <w:jc w:val="both"/>
        <w:rPr>
          <w:rFonts w:ascii="Arial" w:hAnsi="Arial" w:cs="Arial"/>
        </w:rPr>
      </w:pPr>
      <w:r w:rsidRPr="002B5DD9">
        <w:rPr>
          <w:rFonts w:ascii="Arial" w:hAnsi="Arial" w:cs="Arial"/>
        </w:rPr>
        <w:t xml:space="preserve">Solo si la persona expuesta y que se encuentra en cuarentena presenta los síntomas, los convivientes se consideran contacto </w:t>
      </w:r>
      <w:r>
        <w:rPr>
          <w:rFonts w:ascii="Arial" w:hAnsi="Arial" w:cs="Arial"/>
        </w:rPr>
        <w:t>estrecho y</w:t>
      </w:r>
      <w:r w:rsidR="002F6F29">
        <w:rPr>
          <w:rFonts w:ascii="Arial" w:hAnsi="Arial" w:cs="Arial"/>
        </w:rPr>
        <w:t xml:space="preserve"> deben aislarse por </w:t>
      </w:r>
      <w:r>
        <w:rPr>
          <w:rFonts w:ascii="Arial" w:hAnsi="Arial" w:cs="Arial"/>
        </w:rPr>
        <w:t>1</w:t>
      </w:r>
      <w:r w:rsidR="002F6F29">
        <w:rPr>
          <w:rFonts w:ascii="Arial" w:hAnsi="Arial" w:cs="Arial"/>
        </w:rPr>
        <w:t>4</w:t>
      </w:r>
      <w:r w:rsidRPr="002B5DD9">
        <w:rPr>
          <w:rFonts w:ascii="Arial" w:hAnsi="Arial" w:cs="Arial"/>
        </w:rPr>
        <w:t xml:space="preserve"> días solo en ese momento.</w:t>
      </w:r>
    </w:p>
    <w:p w:rsidR="004E39FE" w:rsidRPr="004E39FE" w:rsidRDefault="004E39FE" w:rsidP="004E39FE">
      <w:pPr>
        <w:tabs>
          <w:tab w:val="left" w:pos="1755"/>
        </w:tabs>
        <w:jc w:val="center"/>
        <w:rPr>
          <w:b/>
          <w:lang w:eastAsia="en-US"/>
        </w:rPr>
      </w:pPr>
    </w:p>
    <w:sectPr w:rsidR="004E39FE" w:rsidRPr="004E39FE" w:rsidSect="00FE03D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F3" w:rsidRDefault="003841F3" w:rsidP="006300E1">
      <w:pPr>
        <w:spacing w:after="0" w:line="240" w:lineRule="auto"/>
      </w:pPr>
      <w:r>
        <w:separator/>
      </w:r>
    </w:p>
  </w:endnote>
  <w:endnote w:type="continuationSeparator" w:id="0">
    <w:p w:rsidR="003841F3" w:rsidRDefault="003841F3" w:rsidP="0063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14"/>
      <w:gridCol w:w="3373"/>
      <w:gridCol w:w="2759"/>
    </w:tblGrid>
    <w:tr w:rsidR="00260159" w:rsidTr="00260159">
      <w:trPr>
        <w:trHeight w:val="273"/>
      </w:trPr>
      <w:tc>
        <w:tcPr>
          <w:tcW w:w="3114" w:type="dxa"/>
        </w:tcPr>
        <w:p w:rsidR="00260159" w:rsidRPr="00A575CE" w:rsidRDefault="00260159" w:rsidP="00260159">
          <w:pPr>
            <w:pStyle w:val="Piedepgina"/>
            <w:ind w:right="357"/>
            <w:rPr>
              <w:sz w:val="16"/>
              <w:szCs w:val="16"/>
            </w:rPr>
          </w:pPr>
          <w:r w:rsidRPr="00A575CE">
            <w:rPr>
              <w:sz w:val="16"/>
              <w:szCs w:val="16"/>
            </w:rPr>
            <w:t>Elaborado por:</w:t>
          </w:r>
        </w:p>
        <w:p w:rsidR="00260159" w:rsidRPr="00A575CE" w:rsidRDefault="00260159" w:rsidP="00260159">
          <w:pPr>
            <w:pStyle w:val="Piedepgina"/>
            <w:ind w:right="357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Lic. Gabriela Iragorre - </w:t>
          </w:r>
          <w:proofErr w:type="spellStart"/>
          <w:r>
            <w:rPr>
              <w:sz w:val="16"/>
              <w:szCs w:val="16"/>
            </w:rPr>
            <w:t>CCHyS</w:t>
          </w:r>
          <w:proofErr w:type="spellEnd"/>
          <w:r>
            <w:rPr>
              <w:sz w:val="16"/>
              <w:szCs w:val="16"/>
            </w:rPr>
            <w:t xml:space="preserve"> - UNSJ</w:t>
          </w:r>
        </w:p>
      </w:tc>
      <w:tc>
        <w:tcPr>
          <w:tcW w:w="3373" w:type="dxa"/>
        </w:tcPr>
        <w:p w:rsidR="00260159" w:rsidRPr="00A575CE" w:rsidRDefault="00260159" w:rsidP="00260159">
          <w:pPr>
            <w:pStyle w:val="Piedepgina"/>
            <w:ind w:right="357"/>
            <w:rPr>
              <w:sz w:val="16"/>
              <w:szCs w:val="16"/>
            </w:rPr>
          </w:pPr>
          <w:r w:rsidRPr="00A575CE">
            <w:rPr>
              <w:sz w:val="16"/>
              <w:szCs w:val="16"/>
            </w:rPr>
            <w:t>Revisado por:</w:t>
          </w:r>
        </w:p>
        <w:p w:rsidR="00260159" w:rsidRPr="007837F2" w:rsidRDefault="00260159" w:rsidP="00260159">
          <w:pPr>
            <w:pStyle w:val="Piedepgina"/>
            <w:ind w:right="357"/>
            <w:rPr>
              <w:sz w:val="16"/>
              <w:szCs w:val="16"/>
              <w:lang w:val="pt-BR"/>
            </w:rPr>
          </w:pPr>
          <w:r w:rsidRPr="007837F2">
            <w:rPr>
              <w:sz w:val="16"/>
              <w:szCs w:val="16"/>
              <w:lang w:val="pt-BR"/>
            </w:rPr>
            <w:t xml:space="preserve">Lic. Mauro </w:t>
          </w:r>
          <w:proofErr w:type="spellStart"/>
          <w:r w:rsidRPr="007837F2">
            <w:rPr>
              <w:sz w:val="16"/>
              <w:szCs w:val="16"/>
              <w:lang w:val="pt-BR"/>
            </w:rPr>
            <w:t>Strambach</w:t>
          </w:r>
          <w:proofErr w:type="spellEnd"/>
          <w:r>
            <w:rPr>
              <w:sz w:val="16"/>
              <w:szCs w:val="16"/>
              <w:lang w:val="pt-BR"/>
            </w:rPr>
            <w:t xml:space="preserve"> - </w:t>
          </w:r>
          <w:proofErr w:type="spellStart"/>
          <w:r w:rsidRPr="007837F2">
            <w:rPr>
              <w:sz w:val="16"/>
              <w:szCs w:val="16"/>
              <w:lang w:val="pt-BR"/>
            </w:rPr>
            <w:t>CCHyS</w:t>
          </w:r>
          <w:proofErr w:type="spellEnd"/>
          <w:r w:rsidRPr="007837F2">
            <w:rPr>
              <w:sz w:val="16"/>
              <w:szCs w:val="16"/>
              <w:lang w:val="pt-BR"/>
            </w:rPr>
            <w:t xml:space="preserve"> - UNSJ</w:t>
          </w:r>
        </w:p>
      </w:tc>
      <w:tc>
        <w:tcPr>
          <w:tcW w:w="2759" w:type="dxa"/>
        </w:tcPr>
        <w:p w:rsidR="00260159" w:rsidRDefault="00260159" w:rsidP="00260159">
          <w:pPr>
            <w:pStyle w:val="Piedepgina"/>
            <w:ind w:right="357"/>
            <w:rPr>
              <w:sz w:val="16"/>
              <w:szCs w:val="16"/>
            </w:rPr>
          </w:pPr>
          <w:r w:rsidRPr="00A575CE">
            <w:rPr>
              <w:sz w:val="16"/>
              <w:szCs w:val="16"/>
            </w:rPr>
            <w:t>Aprobado por:</w:t>
          </w:r>
        </w:p>
        <w:p w:rsidR="00260159" w:rsidRPr="00A575CE" w:rsidRDefault="00260159" w:rsidP="00260159">
          <w:pPr>
            <w:pStyle w:val="Piedepgina"/>
            <w:ind w:right="357"/>
            <w:rPr>
              <w:sz w:val="16"/>
              <w:szCs w:val="16"/>
            </w:rPr>
          </w:pPr>
          <w:r>
            <w:rPr>
              <w:sz w:val="16"/>
              <w:szCs w:val="16"/>
            </w:rPr>
            <w:t>Consejo Superior</w:t>
          </w:r>
        </w:p>
      </w:tc>
    </w:tr>
  </w:tbl>
  <w:p w:rsidR="006300E1" w:rsidRDefault="006300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F3" w:rsidRDefault="003841F3" w:rsidP="006300E1">
      <w:pPr>
        <w:spacing w:after="0" w:line="240" w:lineRule="auto"/>
      </w:pPr>
      <w:r>
        <w:separator/>
      </w:r>
    </w:p>
  </w:footnote>
  <w:footnote w:type="continuationSeparator" w:id="0">
    <w:p w:rsidR="003841F3" w:rsidRDefault="003841F3" w:rsidP="0063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94" w:rsidRDefault="003841F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13282" o:spid="_x0000_s2053" type="#_x0000_t136" style="position:absolute;margin-left:0;margin-top:0;width:461.1pt;height:276.6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CHy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0"/>
      <w:gridCol w:w="5896"/>
      <w:gridCol w:w="2227"/>
    </w:tblGrid>
    <w:tr w:rsidR="00260159" w:rsidRPr="007837F2" w:rsidTr="00260159">
      <w:trPr>
        <w:cantSplit/>
        <w:trHeight w:hRule="exact" w:val="724"/>
      </w:trPr>
      <w:tc>
        <w:tcPr>
          <w:tcW w:w="1998" w:type="dxa"/>
          <w:vMerge w:val="restart"/>
          <w:vAlign w:val="center"/>
        </w:tcPr>
        <w:p w:rsidR="00260159" w:rsidRPr="007837F2" w:rsidRDefault="0088042C" w:rsidP="00260159">
          <w:pPr>
            <w:tabs>
              <w:tab w:val="center" w:pos="4252"/>
              <w:tab w:val="right" w:pos="8504"/>
            </w:tabs>
            <w:rPr>
              <w:rFonts w:ascii="Calibri" w:eastAsia="Calibri" w:hAnsi="Calibri" w:cs="Times New Roman"/>
              <w:lang w:val="es-ES"/>
            </w:rPr>
          </w:pPr>
          <w:r>
            <w:rPr>
              <w:rFonts w:ascii="Calibri" w:eastAsia="Calibri" w:hAnsi="Calibri" w:cs="Times New Roman"/>
              <w:noProof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-11430</wp:posOffset>
                </wp:positionH>
                <wp:positionV relativeFrom="margin">
                  <wp:posOffset>135255</wp:posOffset>
                </wp:positionV>
                <wp:extent cx="1343025" cy="715010"/>
                <wp:effectExtent l="0" t="0" r="9525" b="8890"/>
                <wp:wrapSquare wrapText="bothSides"/>
                <wp:docPr id="1" name="Imagen 1" descr="D:\Users\Calidad\Pictures\UNSJ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Users\Calidad\Pictures\UNSJ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60159" w:rsidRPr="007837F2" w:rsidRDefault="00260159" w:rsidP="00260159">
          <w:pPr>
            <w:tabs>
              <w:tab w:val="center" w:pos="4252"/>
              <w:tab w:val="right" w:pos="8504"/>
            </w:tabs>
            <w:rPr>
              <w:rFonts w:ascii="Calibri" w:eastAsia="Calibri" w:hAnsi="Calibri" w:cs="Times New Roman"/>
              <w:lang w:val="es-ES"/>
            </w:rPr>
          </w:pPr>
        </w:p>
      </w:tc>
      <w:tc>
        <w:tcPr>
          <w:tcW w:w="6017" w:type="dxa"/>
          <w:vAlign w:val="center"/>
        </w:tcPr>
        <w:p w:rsidR="00260159" w:rsidRPr="007837F2" w:rsidRDefault="00260159" w:rsidP="00260159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Arial" w:eastAsia="Calibri" w:hAnsi="Arial" w:cs="Arial"/>
              <w:b/>
              <w:bCs/>
              <w:lang w:val="es-ES"/>
            </w:rPr>
          </w:pPr>
          <w:r w:rsidRPr="007837F2">
            <w:rPr>
              <w:rFonts w:ascii="Arial" w:eastAsia="Calibri" w:hAnsi="Arial" w:cs="Arial"/>
              <w:iCs/>
              <w:sz w:val="20"/>
              <w:szCs w:val="20"/>
              <w:lang w:val="es-ES"/>
            </w:rPr>
            <w:t>Comité Central de Higiene y Seguridad de la UNSJ</w:t>
          </w:r>
        </w:p>
      </w:tc>
      <w:tc>
        <w:tcPr>
          <w:tcW w:w="2268" w:type="dxa"/>
          <w:vAlign w:val="center"/>
        </w:tcPr>
        <w:p w:rsidR="00260159" w:rsidRPr="007837F2" w:rsidRDefault="00260159" w:rsidP="0026015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lang w:val="es-ES"/>
            </w:rPr>
          </w:pPr>
          <w:r w:rsidRPr="007837F2">
            <w:rPr>
              <w:rFonts w:ascii="Arial" w:eastAsia="Calibri" w:hAnsi="Arial" w:cs="Arial"/>
              <w:lang w:val="es-ES"/>
            </w:rPr>
            <w:t>S.O. y S.</w:t>
          </w:r>
        </w:p>
      </w:tc>
    </w:tr>
    <w:tr w:rsidR="00260159" w:rsidRPr="007837F2" w:rsidTr="00260159">
      <w:trPr>
        <w:cantSplit/>
        <w:trHeight w:hRule="exact" w:val="397"/>
      </w:trPr>
      <w:tc>
        <w:tcPr>
          <w:tcW w:w="1998" w:type="dxa"/>
          <w:vMerge/>
          <w:vAlign w:val="center"/>
        </w:tcPr>
        <w:p w:rsidR="00260159" w:rsidRPr="007837F2" w:rsidRDefault="00260159" w:rsidP="00260159">
          <w:pPr>
            <w:tabs>
              <w:tab w:val="center" w:pos="4252"/>
              <w:tab w:val="right" w:pos="8504"/>
            </w:tabs>
            <w:rPr>
              <w:rFonts w:ascii="Bookman Old Style" w:eastAsia="Calibri" w:hAnsi="Bookman Old Style" w:cs="Times New Roman"/>
              <w:b/>
              <w:bCs/>
              <w:lang w:val="es-ES"/>
            </w:rPr>
          </w:pPr>
        </w:p>
      </w:tc>
      <w:tc>
        <w:tcPr>
          <w:tcW w:w="6017" w:type="dxa"/>
          <w:vMerge w:val="restart"/>
          <w:vAlign w:val="center"/>
        </w:tcPr>
        <w:p w:rsidR="00260159" w:rsidRPr="007837F2" w:rsidRDefault="00260159" w:rsidP="00260159">
          <w:pPr>
            <w:jc w:val="center"/>
            <w:rPr>
              <w:rFonts w:ascii="Calibri" w:eastAsia="Calibri" w:hAnsi="Calibri" w:cs="Times New Roman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RECOMENDACIONES PARA PERSONAS EN CUARENTENA, EN ASILAMIENTO PREVENTIVO POR COVID-19</w:t>
          </w:r>
        </w:p>
      </w:tc>
      <w:tc>
        <w:tcPr>
          <w:tcW w:w="2268" w:type="dxa"/>
          <w:vAlign w:val="center"/>
        </w:tcPr>
        <w:p w:rsidR="00260159" w:rsidRPr="007837F2" w:rsidRDefault="00260159" w:rsidP="0026015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Cs/>
              <w:iCs/>
              <w:lang w:val="es-ES"/>
            </w:rPr>
          </w:pPr>
          <w:r w:rsidRPr="007837F2">
            <w:rPr>
              <w:rFonts w:ascii="Arial" w:eastAsia="Calibri" w:hAnsi="Arial" w:cs="Arial"/>
              <w:bCs/>
              <w:iCs/>
              <w:lang w:val="es-ES"/>
            </w:rPr>
            <w:t>Revisión 0</w:t>
          </w:r>
          <w:r>
            <w:rPr>
              <w:rFonts w:ascii="Arial" w:eastAsia="Calibri" w:hAnsi="Arial" w:cs="Arial"/>
              <w:bCs/>
              <w:iCs/>
              <w:lang w:val="es-ES"/>
            </w:rPr>
            <w:t>0</w:t>
          </w:r>
        </w:p>
      </w:tc>
    </w:tr>
    <w:tr w:rsidR="00260159" w:rsidRPr="007837F2" w:rsidTr="00260159">
      <w:trPr>
        <w:cantSplit/>
        <w:trHeight w:hRule="exact" w:val="486"/>
      </w:trPr>
      <w:tc>
        <w:tcPr>
          <w:tcW w:w="1998" w:type="dxa"/>
          <w:vMerge/>
          <w:tcBorders>
            <w:bottom w:val="single" w:sz="6" w:space="0" w:color="auto"/>
          </w:tcBorders>
          <w:vAlign w:val="center"/>
        </w:tcPr>
        <w:p w:rsidR="00260159" w:rsidRPr="007837F2" w:rsidRDefault="00260159" w:rsidP="00260159">
          <w:pPr>
            <w:tabs>
              <w:tab w:val="center" w:pos="4252"/>
              <w:tab w:val="right" w:pos="8504"/>
            </w:tabs>
            <w:rPr>
              <w:rFonts w:ascii="Bookman Old Style" w:eastAsia="Calibri" w:hAnsi="Bookman Old Style" w:cs="Times New Roman"/>
              <w:b/>
              <w:bCs/>
              <w:lang w:val="es-ES"/>
            </w:rPr>
          </w:pPr>
        </w:p>
      </w:tc>
      <w:tc>
        <w:tcPr>
          <w:tcW w:w="6017" w:type="dxa"/>
          <w:vMerge/>
          <w:tcBorders>
            <w:bottom w:val="single" w:sz="6" w:space="0" w:color="auto"/>
          </w:tcBorders>
          <w:vAlign w:val="center"/>
        </w:tcPr>
        <w:p w:rsidR="00260159" w:rsidRPr="007837F2" w:rsidRDefault="00260159" w:rsidP="0026015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bCs/>
              <w:lang w:val="es-ES"/>
            </w:rPr>
          </w:pPr>
        </w:p>
      </w:tc>
      <w:tc>
        <w:tcPr>
          <w:tcW w:w="2268" w:type="dxa"/>
          <w:tcBorders>
            <w:bottom w:val="single" w:sz="6" w:space="0" w:color="auto"/>
          </w:tcBorders>
          <w:vAlign w:val="center"/>
        </w:tcPr>
        <w:p w:rsidR="00260159" w:rsidRPr="007837F2" w:rsidRDefault="00260159" w:rsidP="00260159">
          <w:pPr>
            <w:jc w:val="center"/>
            <w:rPr>
              <w:rFonts w:ascii="Arial" w:eastAsia="Calibri" w:hAnsi="Arial" w:cs="Arial"/>
              <w:lang w:val="es-ES"/>
            </w:rPr>
          </w:pPr>
          <w:r w:rsidRPr="007837F2">
            <w:rPr>
              <w:rFonts w:ascii="Arial" w:eastAsia="Calibri" w:hAnsi="Arial" w:cs="Arial"/>
              <w:lang w:val="es-ES"/>
            </w:rPr>
            <w:t xml:space="preserve">Página </w:t>
          </w:r>
          <w:r w:rsidRPr="007837F2">
            <w:rPr>
              <w:rFonts w:ascii="Arial" w:eastAsia="Calibri" w:hAnsi="Arial" w:cs="Arial"/>
              <w:lang w:val="es-ES"/>
            </w:rPr>
            <w:fldChar w:fldCharType="begin"/>
          </w:r>
          <w:r w:rsidRPr="007837F2">
            <w:rPr>
              <w:rFonts w:ascii="Arial" w:eastAsia="Calibri" w:hAnsi="Arial" w:cs="Arial"/>
              <w:lang w:val="es-ES"/>
            </w:rPr>
            <w:instrText xml:space="preserve"> PAGE </w:instrText>
          </w:r>
          <w:r w:rsidRPr="007837F2">
            <w:rPr>
              <w:rFonts w:ascii="Arial" w:eastAsia="Calibri" w:hAnsi="Arial" w:cs="Arial"/>
              <w:lang w:val="es-ES"/>
            </w:rPr>
            <w:fldChar w:fldCharType="separate"/>
          </w:r>
          <w:r w:rsidR="00893237">
            <w:rPr>
              <w:rFonts w:ascii="Arial" w:eastAsia="Calibri" w:hAnsi="Arial" w:cs="Arial"/>
              <w:noProof/>
              <w:lang w:val="es-ES"/>
            </w:rPr>
            <w:t>3</w:t>
          </w:r>
          <w:r w:rsidRPr="007837F2">
            <w:rPr>
              <w:rFonts w:ascii="Arial" w:eastAsia="Calibri" w:hAnsi="Arial" w:cs="Arial"/>
              <w:lang w:val="es-ES"/>
            </w:rPr>
            <w:fldChar w:fldCharType="end"/>
          </w:r>
          <w:r w:rsidRPr="007837F2">
            <w:rPr>
              <w:rFonts w:ascii="Arial" w:eastAsia="Calibri" w:hAnsi="Arial" w:cs="Arial"/>
              <w:lang w:val="es-ES"/>
            </w:rPr>
            <w:t xml:space="preserve"> de </w:t>
          </w:r>
          <w:r w:rsidRPr="007837F2">
            <w:rPr>
              <w:rFonts w:ascii="Arial" w:eastAsia="Calibri" w:hAnsi="Arial" w:cs="Arial"/>
              <w:lang w:val="es-ES"/>
            </w:rPr>
            <w:fldChar w:fldCharType="begin"/>
          </w:r>
          <w:r w:rsidRPr="007837F2">
            <w:rPr>
              <w:rFonts w:ascii="Arial" w:eastAsia="Calibri" w:hAnsi="Arial" w:cs="Arial"/>
              <w:lang w:val="es-ES"/>
            </w:rPr>
            <w:instrText xml:space="preserve"> NUMPAGES  </w:instrText>
          </w:r>
          <w:r w:rsidRPr="007837F2">
            <w:rPr>
              <w:rFonts w:ascii="Arial" w:eastAsia="Calibri" w:hAnsi="Arial" w:cs="Arial"/>
              <w:lang w:val="es-ES"/>
            </w:rPr>
            <w:fldChar w:fldCharType="separate"/>
          </w:r>
          <w:r w:rsidR="00893237">
            <w:rPr>
              <w:rFonts w:ascii="Arial" w:eastAsia="Calibri" w:hAnsi="Arial" w:cs="Arial"/>
              <w:noProof/>
              <w:lang w:val="es-ES"/>
            </w:rPr>
            <w:t>3</w:t>
          </w:r>
          <w:r w:rsidRPr="007837F2">
            <w:rPr>
              <w:rFonts w:ascii="Arial" w:eastAsia="Calibri" w:hAnsi="Arial" w:cs="Arial"/>
              <w:lang w:val="es-ES"/>
            </w:rPr>
            <w:fldChar w:fldCharType="end"/>
          </w:r>
        </w:p>
        <w:p w:rsidR="00260159" w:rsidRPr="007837F2" w:rsidRDefault="00260159" w:rsidP="0026015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lang w:val="es-ES"/>
            </w:rPr>
          </w:pPr>
        </w:p>
      </w:tc>
    </w:tr>
  </w:tbl>
  <w:p w:rsidR="006300E1" w:rsidRDefault="003841F3" w:rsidP="006300E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13283" o:spid="_x0000_s2054" type="#_x0000_t136" style="position:absolute;margin-left:0;margin-top:0;width:461.1pt;height:276.6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CHy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94" w:rsidRDefault="003841F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13281" o:spid="_x0000_s2052" type="#_x0000_t136" style="position:absolute;margin-left:0;margin-top:0;width:461.1pt;height:276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CHy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0397"/>
    <w:multiLevelType w:val="hybridMultilevel"/>
    <w:tmpl w:val="C86EADA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323B"/>
    <w:multiLevelType w:val="hybridMultilevel"/>
    <w:tmpl w:val="63F64D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73D6B"/>
    <w:multiLevelType w:val="hybridMultilevel"/>
    <w:tmpl w:val="F840703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D031BB"/>
    <w:multiLevelType w:val="multilevel"/>
    <w:tmpl w:val="0E5C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85574"/>
    <w:multiLevelType w:val="hybridMultilevel"/>
    <w:tmpl w:val="330A4D38"/>
    <w:lvl w:ilvl="0" w:tplc="AAECC7B8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922B9B"/>
    <w:multiLevelType w:val="hybridMultilevel"/>
    <w:tmpl w:val="44C00B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A3B52"/>
    <w:multiLevelType w:val="hybridMultilevel"/>
    <w:tmpl w:val="F946A57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C01C91"/>
    <w:multiLevelType w:val="hybridMultilevel"/>
    <w:tmpl w:val="284693A0"/>
    <w:lvl w:ilvl="0" w:tplc="A9C44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B17EC"/>
    <w:multiLevelType w:val="hybridMultilevel"/>
    <w:tmpl w:val="950A2088"/>
    <w:lvl w:ilvl="0" w:tplc="927624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A6"/>
    <w:rsid w:val="00093FFF"/>
    <w:rsid w:val="000D7125"/>
    <w:rsid w:val="0016060A"/>
    <w:rsid w:val="0025669D"/>
    <w:rsid w:val="00260159"/>
    <w:rsid w:val="002F6F29"/>
    <w:rsid w:val="003841F3"/>
    <w:rsid w:val="003C76F0"/>
    <w:rsid w:val="004E39FE"/>
    <w:rsid w:val="00512C1F"/>
    <w:rsid w:val="005746D5"/>
    <w:rsid w:val="006300E1"/>
    <w:rsid w:val="00747064"/>
    <w:rsid w:val="0088042C"/>
    <w:rsid w:val="00893237"/>
    <w:rsid w:val="008E0BA6"/>
    <w:rsid w:val="00923CE4"/>
    <w:rsid w:val="00953394"/>
    <w:rsid w:val="00B17D60"/>
    <w:rsid w:val="00B8431E"/>
    <w:rsid w:val="00BA0E72"/>
    <w:rsid w:val="00BD24B0"/>
    <w:rsid w:val="00BF2C1B"/>
    <w:rsid w:val="00C32265"/>
    <w:rsid w:val="00C66BD5"/>
    <w:rsid w:val="00C806AD"/>
    <w:rsid w:val="00C90E30"/>
    <w:rsid w:val="00CF73AB"/>
    <w:rsid w:val="00DA0011"/>
    <w:rsid w:val="00E97A41"/>
    <w:rsid w:val="00ED3317"/>
    <w:rsid w:val="00ED7C4E"/>
    <w:rsid w:val="00EE062F"/>
    <w:rsid w:val="00F200E7"/>
    <w:rsid w:val="00F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25C6170F-1C58-418D-A9C3-A6235C0C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C1F"/>
    <w:pPr>
      <w:spacing w:after="200" w:line="276" w:lineRule="auto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431E"/>
    <w:pPr>
      <w:ind w:left="720"/>
      <w:contextualSpacing/>
    </w:pPr>
  </w:style>
  <w:style w:type="paragraph" w:styleId="Sinespaciado">
    <w:name w:val="No Spacing"/>
    <w:uiPriority w:val="1"/>
    <w:qFormat/>
    <w:rsid w:val="00C90E3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30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0E1"/>
  </w:style>
  <w:style w:type="paragraph" w:styleId="Piedepgina">
    <w:name w:val="footer"/>
    <w:basedOn w:val="Normal"/>
    <w:link w:val="PiedepginaCar"/>
    <w:uiPriority w:val="99"/>
    <w:unhideWhenUsed/>
    <w:rsid w:val="00630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- Eco</dc:creator>
  <cp:keywords/>
  <dc:description/>
  <cp:lastModifiedBy>Gabriela Maria Iragorre</cp:lastModifiedBy>
  <cp:revision>5</cp:revision>
  <cp:lastPrinted>2020-08-28T00:46:00Z</cp:lastPrinted>
  <dcterms:created xsi:type="dcterms:W3CDTF">2020-08-28T00:43:00Z</dcterms:created>
  <dcterms:modified xsi:type="dcterms:W3CDTF">2020-08-28T12:55:00Z</dcterms:modified>
</cp:coreProperties>
</file>