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1A697" w14:textId="77777777" w:rsidR="00061D2F" w:rsidRPr="00EE7FC0" w:rsidRDefault="00AB73D5" w:rsidP="00EE7FC0">
      <w:pPr>
        <w:pStyle w:val="Ttulo"/>
        <w:spacing w:line="240" w:lineRule="auto"/>
        <w:rPr>
          <w:rFonts w:ascii="Arial" w:eastAsia="Arial" w:hAnsi="Arial" w:cs="Arial"/>
        </w:rPr>
      </w:pPr>
      <w:r w:rsidRPr="00EE7FC0">
        <w:rPr>
          <w:rFonts w:ascii="Arial" w:eastAsia="Arial" w:hAnsi="Arial" w:cs="Arial"/>
        </w:rPr>
        <w:t xml:space="preserve">INFORME DE AUDITORIA </w:t>
      </w:r>
      <w:proofErr w:type="spellStart"/>
      <w:r w:rsidRPr="00EE7FC0">
        <w:rPr>
          <w:rFonts w:ascii="Arial" w:eastAsia="Arial" w:hAnsi="Arial" w:cs="Arial"/>
        </w:rPr>
        <w:t>Nº</w:t>
      </w:r>
      <w:proofErr w:type="spellEnd"/>
      <w:r w:rsidR="006B5904">
        <w:rPr>
          <w:rFonts w:ascii="Arial" w:eastAsia="Arial" w:hAnsi="Arial" w:cs="Arial"/>
        </w:rPr>
        <w:t xml:space="preserve"> 1</w:t>
      </w:r>
      <w:r w:rsidR="00591B25">
        <w:rPr>
          <w:rFonts w:ascii="Arial" w:eastAsia="Arial" w:hAnsi="Arial" w:cs="Arial"/>
        </w:rPr>
        <w:t>3</w:t>
      </w:r>
      <w:r w:rsidRPr="00EE7FC0">
        <w:rPr>
          <w:rFonts w:ascii="Arial" w:eastAsia="Arial" w:hAnsi="Arial" w:cs="Arial"/>
        </w:rPr>
        <w:t>/202</w:t>
      </w:r>
      <w:r w:rsidR="007354DF" w:rsidRPr="00EE7FC0">
        <w:rPr>
          <w:rFonts w:ascii="Arial" w:eastAsia="Arial" w:hAnsi="Arial" w:cs="Arial"/>
        </w:rPr>
        <w:t>4</w:t>
      </w:r>
    </w:p>
    <w:p w14:paraId="45E0C95E" w14:textId="77777777" w:rsidR="00061D2F" w:rsidRPr="00EE7FC0" w:rsidRDefault="00AB73D5" w:rsidP="00EE7FC0">
      <w:pPr>
        <w:pStyle w:val="Normal1"/>
        <w:jc w:val="center"/>
        <w:rPr>
          <w:rFonts w:ascii="Arial" w:eastAsia="Arial" w:hAnsi="Arial" w:cs="Arial"/>
          <w:b/>
        </w:rPr>
      </w:pPr>
      <w:r w:rsidRPr="00EE7FC0">
        <w:rPr>
          <w:rFonts w:ascii="Arial" w:eastAsia="Arial" w:hAnsi="Arial" w:cs="Arial"/>
          <w:b/>
          <w:u w:val="single"/>
        </w:rPr>
        <w:t>TEMA</w:t>
      </w:r>
      <w:r w:rsidRPr="00EE7FC0">
        <w:rPr>
          <w:rFonts w:ascii="Arial" w:eastAsia="Arial" w:hAnsi="Arial" w:cs="Arial"/>
          <w:b/>
        </w:rPr>
        <w:t xml:space="preserve">: “GESTIÓN ACADÉMICA: </w:t>
      </w:r>
      <w:r w:rsidR="007354DF" w:rsidRPr="00EE7FC0">
        <w:rPr>
          <w:rFonts w:ascii="Arial" w:eastAsia="Arial" w:hAnsi="Arial" w:cs="Arial"/>
          <w:b/>
        </w:rPr>
        <w:t>FACULTAD DE ARQUITECTURA, URBANISMO Y DISEÑO</w:t>
      </w:r>
      <w:r w:rsidRPr="00EE7FC0">
        <w:rPr>
          <w:rFonts w:ascii="Arial" w:eastAsia="Arial" w:hAnsi="Arial" w:cs="Arial"/>
          <w:b/>
        </w:rPr>
        <w:t>”</w:t>
      </w:r>
    </w:p>
    <w:p w14:paraId="5B9A052C" w14:textId="77777777" w:rsidR="00061D2F" w:rsidRPr="00EE7FC0" w:rsidRDefault="00061D2F" w:rsidP="00EE7FC0">
      <w:pPr>
        <w:pStyle w:val="Normal1"/>
        <w:jc w:val="center"/>
        <w:rPr>
          <w:rFonts w:ascii="Arial" w:eastAsia="Arial" w:hAnsi="Arial" w:cs="Arial"/>
          <w:b/>
        </w:rPr>
      </w:pPr>
    </w:p>
    <w:p w14:paraId="3EC543A6" w14:textId="77777777" w:rsidR="00061D2F" w:rsidRPr="00EE7FC0" w:rsidRDefault="00AB73D5"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t>OBJETO</w:t>
      </w:r>
    </w:p>
    <w:p w14:paraId="30C108E7" w14:textId="77777777" w:rsidR="00061D2F" w:rsidRPr="00EE7FC0" w:rsidRDefault="00AB73D5" w:rsidP="00EE7FC0">
      <w:pPr>
        <w:pStyle w:val="Normal1"/>
        <w:tabs>
          <w:tab w:val="left" w:pos="-2694"/>
          <w:tab w:val="left" w:pos="-2268"/>
        </w:tabs>
        <w:jc w:val="both"/>
        <w:rPr>
          <w:rFonts w:ascii="Arial" w:eastAsia="Arial" w:hAnsi="Arial" w:cs="Arial"/>
        </w:rPr>
      </w:pPr>
      <w:r w:rsidRPr="00EE7FC0">
        <w:rPr>
          <w:rFonts w:ascii="Arial" w:eastAsia="Arial" w:hAnsi="Arial" w:cs="Arial"/>
        </w:rPr>
        <w:tab/>
      </w:r>
    </w:p>
    <w:p w14:paraId="787F5856" w14:textId="77777777" w:rsidR="007354DF" w:rsidRPr="00EE7FC0" w:rsidRDefault="0074559E" w:rsidP="00EE7FC0">
      <w:pPr>
        <w:pStyle w:val="Normal1"/>
        <w:tabs>
          <w:tab w:val="left" w:pos="-2694"/>
          <w:tab w:val="left" w:pos="-2268"/>
        </w:tabs>
        <w:jc w:val="both"/>
        <w:rPr>
          <w:rFonts w:ascii="Arial" w:hAnsi="Arial" w:cs="Arial"/>
          <w:lang w:val="es-AR"/>
        </w:rPr>
      </w:pPr>
      <w:r w:rsidRPr="00EE7FC0">
        <w:rPr>
          <w:rFonts w:ascii="Arial" w:eastAsia="Arial" w:hAnsi="Arial" w:cs="Arial"/>
        </w:rPr>
        <w:tab/>
      </w:r>
      <w:r w:rsidR="007354DF" w:rsidRPr="00EE7FC0">
        <w:rPr>
          <w:rFonts w:ascii="Arial" w:hAnsi="Arial" w:cs="Arial"/>
          <w:lang w:val="es-AR"/>
        </w:rPr>
        <w:t>Evaluar la eficiencia y eficacia del proceso de emisión de títulos pregrado, de grado y de posgrado, como así también la existencia de adecuados controles en las áreas intervinientes desde su solicitud hasta su otorgamiento.</w:t>
      </w:r>
    </w:p>
    <w:p w14:paraId="486CD3F4" w14:textId="77777777" w:rsidR="0074559E" w:rsidRPr="00EE7FC0" w:rsidRDefault="0074559E" w:rsidP="00EE7FC0">
      <w:pPr>
        <w:pStyle w:val="Normal1"/>
        <w:tabs>
          <w:tab w:val="left" w:pos="-2694"/>
          <w:tab w:val="left" w:pos="-2268"/>
        </w:tabs>
        <w:jc w:val="both"/>
        <w:rPr>
          <w:rFonts w:ascii="Arial" w:eastAsia="Arial" w:hAnsi="Arial" w:cs="Arial"/>
          <w:lang w:val="es-AR"/>
        </w:rPr>
      </w:pPr>
    </w:p>
    <w:p w14:paraId="120C0319" w14:textId="77777777" w:rsidR="00061D2F" w:rsidRPr="00EE7FC0" w:rsidRDefault="00AB73D5" w:rsidP="00EE7FC0">
      <w:pPr>
        <w:pStyle w:val="Normal1"/>
        <w:tabs>
          <w:tab w:val="left" w:pos="-2694"/>
          <w:tab w:val="left" w:pos="-2268"/>
          <w:tab w:val="left" w:pos="0"/>
        </w:tabs>
        <w:jc w:val="both"/>
        <w:rPr>
          <w:rFonts w:ascii="Arial" w:eastAsia="Arial" w:hAnsi="Arial" w:cs="Arial"/>
        </w:rPr>
      </w:pPr>
      <w:r w:rsidRPr="00EE7FC0">
        <w:rPr>
          <w:rFonts w:ascii="Arial" w:eastAsia="Arial" w:hAnsi="Arial" w:cs="Arial"/>
        </w:rPr>
        <w:tab/>
        <w:t>La auditoría se encuentra prevista en el Planeamiento 202</w:t>
      </w:r>
      <w:r w:rsidR="007354DF" w:rsidRPr="00EE7FC0">
        <w:rPr>
          <w:rFonts w:ascii="Arial" w:eastAsia="Arial" w:hAnsi="Arial" w:cs="Arial"/>
        </w:rPr>
        <w:t>4</w:t>
      </w:r>
      <w:r w:rsidRPr="00EE7FC0">
        <w:rPr>
          <w:rFonts w:ascii="Arial" w:eastAsia="Arial" w:hAnsi="Arial" w:cs="Arial"/>
        </w:rPr>
        <w:t>.</w:t>
      </w:r>
    </w:p>
    <w:p w14:paraId="71DF862F" w14:textId="77777777" w:rsidR="00061D2F" w:rsidRPr="00EE7FC0" w:rsidRDefault="00061D2F" w:rsidP="00EE7FC0">
      <w:pPr>
        <w:pStyle w:val="Normal1"/>
        <w:ind w:firstLine="851"/>
        <w:jc w:val="both"/>
        <w:rPr>
          <w:rFonts w:ascii="Arial" w:eastAsia="Arial" w:hAnsi="Arial" w:cs="Arial"/>
        </w:rPr>
      </w:pPr>
    </w:p>
    <w:p w14:paraId="272BAA71" w14:textId="77777777" w:rsidR="00061D2F" w:rsidRPr="00EE7FC0" w:rsidRDefault="00AB73D5"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t>ALCANCE</w:t>
      </w:r>
    </w:p>
    <w:p w14:paraId="51368425" w14:textId="77777777" w:rsidR="00061D2F" w:rsidRPr="00EE7FC0" w:rsidRDefault="00061D2F" w:rsidP="00EE7FC0">
      <w:pPr>
        <w:pStyle w:val="Normal1"/>
        <w:rPr>
          <w:rFonts w:ascii="Arial" w:eastAsia="Arial" w:hAnsi="Arial" w:cs="Arial"/>
        </w:rPr>
      </w:pPr>
    </w:p>
    <w:p w14:paraId="33786A24" w14:textId="77777777" w:rsidR="00061D2F" w:rsidRPr="00EE7FC0" w:rsidRDefault="00AB73D5" w:rsidP="00EE7FC0">
      <w:pPr>
        <w:pStyle w:val="Normal1"/>
        <w:tabs>
          <w:tab w:val="left" w:pos="-2694"/>
          <w:tab w:val="left" w:pos="-2268"/>
          <w:tab w:val="left" w:pos="0"/>
        </w:tabs>
        <w:jc w:val="both"/>
        <w:rPr>
          <w:rFonts w:ascii="Arial" w:eastAsia="Arial" w:hAnsi="Arial" w:cs="Arial"/>
        </w:rPr>
      </w:pPr>
      <w:r w:rsidRPr="00EE7FC0">
        <w:rPr>
          <w:rFonts w:ascii="Arial" w:eastAsia="Arial" w:hAnsi="Arial" w:cs="Arial"/>
        </w:rPr>
        <w:tab/>
        <w:t xml:space="preserve">La tarea se realizó de acuerdo con las Normas de Auditoría Interna Gubernamental aprobadas por la Res. </w:t>
      </w:r>
      <w:proofErr w:type="spellStart"/>
      <w:r w:rsidRPr="00EE7FC0">
        <w:rPr>
          <w:rFonts w:ascii="Arial" w:eastAsia="Arial" w:hAnsi="Arial" w:cs="Arial"/>
        </w:rPr>
        <w:t>Nº</w:t>
      </w:r>
      <w:proofErr w:type="spellEnd"/>
      <w:r w:rsidRPr="00EE7FC0">
        <w:rPr>
          <w:rFonts w:ascii="Arial" w:eastAsia="Arial" w:hAnsi="Arial" w:cs="Arial"/>
        </w:rPr>
        <w:t xml:space="preserve"> 152/02-SGN y Res. </w:t>
      </w:r>
      <w:proofErr w:type="spellStart"/>
      <w:r w:rsidRPr="00EE7FC0">
        <w:rPr>
          <w:rFonts w:ascii="Arial" w:eastAsia="Arial" w:hAnsi="Arial" w:cs="Arial"/>
        </w:rPr>
        <w:t>Nº</w:t>
      </w:r>
      <w:proofErr w:type="spellEnd"/>
      <w:r w:rsidRPr="00EE7FC0">
        <w:rPr>
          <w:rFonts w:ascii="Arial" w:eastAsia="Arial" w:hAnsi="Arial" w:cs="Arial"/>
        </w:rPr>
        <w:t xml:space="preserve"> 03/11-SGN.</w:t>
      </w:r>
    </w:p>
    <w:p w14:paraId="2D8CB3BB" w14:textId="77777777" w:rsidR="00061D2F" w:rsidRPr="00EE7FC0" w:rsidRDefault="00AB73D5" w:rsidP="00EE7FC0">
      <w:pPr>
        <w:pStyle w:val="Normal1"/>
        <w:tabs>
          <w:tab w:val="left" w:pos="-2694"/>
          <w:tab w:val="left" w:pos="-2268"/>
          <w:tab w:val="left" w:pos="0"/>
        </w:tabs>
        <w:jc w:val="both"/>
        <w:rPr>
          <w:rFonts w:ascii="Arial" w:eastAsia="Arial" w:hAnsi="Arial" w:cs="Arial"/>
        </w:rPr>
      </w:pPr>
      <w:r w:rsidRPr="00EE7FC0">
        <w:rPr>
          <w:rFonts w:ascii="Arial" w:eastAsia="Arial" w:hAnsi="Arial" w:cs="Arial"/>
        </w:rPr>
        <w:tab/>
        <w:t>La labor se llevó a cabo desde el 04/09/202</w:t>
      </w:r>
      <w:r w:rsidR="007354DF" w:rsidRPr="00EE7FC0">
        <w:rPr>
          <w:rFonts w:ascii="Arial" w:eastAsia="Arial" w:hAnsi="Arial" w:cs="Arial"/>
        </w:rPr>
        <w:t xml:space="preserve">4 </w:t>
      </w:r>
      <w:r w:rsidRPr="00EE7FC0">
        <w:rPr>
          <w:rFonts w:ascii="Arial" w:eastAsia="Arial" w:hAnsi="Arial" w:cs="Arial"/>
        </w:rPr>
        <w:t xml:space="preserve">al </w:t>
      </w:r>
      <w:r w:rsidR="00EE7FC0">
        <w:rPr>
          <w:rFonts w:ascii="Arial" w:eastAsia="Arial" w:hAnsi="Arial" w:cs="Arial"/>
        </w:rPr>
        <w:t>20</w:t>
      </w:r>
      <w:r w:rsidRPr="00EE7FC0">
        <w:rPr>
          <w:rFonts w:ascii="Arial" w:eastAsia="Arial" w:hAnsi="Arial" w:cs="Arial"/>
        </w:rPr>
        <w:t>/1</w:t>
      </w:r>
      <w:r w:rsidR="007354DF" w:rsidRPr="00EE7FC0">
        <w:rPr>
          <w:rFonts w:ascii="Arial" w:eastAsia="Arial" w:hAnsi="Arial" w:cs="Arial"/>
        </w:rPr>
        <w:t>1</w:t>
      </w:r>
      <w:r w:rsidRPr="00EE7FC0">
        <w:rPr>
          <w:rFonts w:ascii="Arial" w:eastAsia="Arial" w:hAnsi="Arial" w:cs="Arial"/>
        </w:rPr>
        <w:t>/202</w:t>
      </w:r>
      <w:r w:rsidR="007354DF" w:rsidRPr="00EE7FC0">
        <w:rPr>
          <w:rFonts w:ascii="Arial" w:eastAsia="Arial" w:hAnsi="Arial" w:cs="Arial"/>
        </w:rPr>
        <w:t>4</w:t>
      </w:r>
      <w:r w:rsidRPr="00EE7FC0">
        <w:rPr>
          <w:rFonts w:ascii="Arial" w:eastAsia="Arial" w:hAnsi="Arial" w:cs="Arial"/>
        </w:rPr>
        <w:t>.</w:t>
      </w:r>
    </w:p>
    <w:p w14:paraId="09D7DFCF" w14:textId="77777777" w:rsidR="007354DF" w:rsidRPr="00EE7FC0" w:rsidRDefault="007354DF" w:rsidP="00EE7FC0">
      <w:pPr>
        <w:pStyle w:val="Normal1"/>
        <w:tabs>
          <w:tab w:val="left" w:pos="-2694"/>
          <w:tab w:val="left" w:pos="-2268"/>
          <w:tab w:val="left" w:pos="0"/>
        </w:tabs>
        <w:jc w:val="both"/>
        <w:rPr>
          <w:rFonts w:ascii="Arial" w:eastAsia="Arial" w:hAnsi="Arial" w:cs="Arial"/>
        </w:rPr>
      </w:pPr>
    </w:p>
    <w:p w14:paraId="39B1B7A1" w14:textId="77777777" w:rsidR="00061D2F" w:rsidRPr="00EE7FC0" w:rsidRDefault="00AB73D5" w:rsidP="00EE7FC0">
      <w:pPr>
        <w:pStyle w:val="Normal1"/>
        <w:ind w:firstLine="709"/>
        <w:jc w:val="both"/>
        <w:rPr>
          <w:rFonts w:ascii="Arial" w:hAnsi="Arial" w:cs="Arial"/>
        </w:rPr>
      </w:pPr>
      <w:r w:rsidRPr="00EE7FC0">
        <w:rPr>
          <w:rFonts w:ascii="Arial" w:eastAsia="Arial" w:hAnsi="Arial" w:cs="Arial"/>
        </w:rPr>
        <w:t>A tal fin se controlaron los ciclos lectivos 202</w:t>
      </w:r>
      <w:r w:rsidR="007354DF" w:rsidRPr="00EE7FC0">
        <w:rPr>
          <w:rFonts w:ascii="Arial" w:eastAsia="Arial" w:hAnsi="Arial" w:cs="Arial"/>
        </w:rPr>
        <w:t>2</w:t>
      </w:r>
      <w:r w:rsidRPr="00EE7FC0">
        <w:rPr>
          <w:rFonts w:ascii="Arial" w:eastAsia="Arial" w:hAnsi="Arial" w:cs="Arial"/>
        </w:rPr>
        <w:t xml:space="preserve"> y 202</w:t>
      </w:r>
      <w:r w:rsidR="007354DF" w:rsidRPr="00EE7FC0">
        <w:rPr>
          <w:rFonts w:ascii="Arial" w:eastAsia="Arial" w:hAnsi="Arial" w:cs="Arial"/>
        </w:rPr>
        <w:t>3.</w:t>
      </w:r>
    </w:p>
    <w:p w14:paraId="71DE7480" w14:textId="77777777" w:rsidR="00061D2F" w:rsidRPr="00EE7FC0" w:rsidRDefault="00061D2F" w:rsidP="00EE7FC0">
      <w:pPr>
        <w:pStyle w:val="Normal1"/>
        <w:pBdr>
          <w:top w:val="nil"/>
          <w:left w:val="nil"/>
          <w:bottom w:val="nil"/>
          <w:right w:val="nil"/>
          <w:between w:val="nil"/>
        </w:pBdr>
        <w:ind w:left="720" w:hanging="436"/>
        <w:jc w:val="both"/>
        <w:rPr>
          <w:rFonts w:ascii="Arial" w:eastAsia="Arial" w:hAnsi="Arial" w:cs="Arial"/>
          <w:color w:val="000000"/>
        </w:rPr>
      </w:pPr>
    </w:p>
    <w:p w14:paraId="7E284A9B" w14:textId="77777777" w:rsidR="00061D2F" w:rsidRPr="00EE7FC0" w:rsidRDefault="00AB73D5" w:rsidP="00EE7FC0">
      <w:pPr>
        <w:pStyle w:val="Normal1"/>
        <w:numPr>
          <w:ilvl w:val="0"/>
          <w:numId w:val="4"/>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 xml:space="preserve">Control de formalidades y del grabado de actas: </w:t>
      </w:r>
      <w:r w:rsidRPr="00EE7FC0">
        <w:rPr>
          <w:rFonts w:ascii="Arial" w:eastAsia="Arial" w:hAnsi="Arial" w:cs="Arial"/>
          <w:color w:val="000000"/>
        </w:rPr>
        <w:t>100% del contenido de un tomo de Actas de Examen de un universo de 1</w:t>
      </w:r>
      <w:r w:rsidR="007354DF" w:rsidRPr="00EE7FC0">
        <w:rPr>
          <w:rFonts w:ascii="Arial" w:eastAsia="Arial" w:hAnsi="Arial" w:cs="Arial"/>
          <w:color w:val="000000"/>
        </w:rPr>
        <w:t>3</w:t>
      </w:r>
      <w:r w:rsidRPr="00EE7FC0">
        <w:rPr>
          <w:rFonts w:ascii="Arial" w:eastAsia="Arial" w:hAnsi="Arial" w:cs="Arial"/>
          <w:color w:val="000000"/>
        </w:rPr>
        <w:t xml:space="preserve"> libros, del ciclo 202</w:t>
      </w:r>
      <w:r w:rsidR="007354DF" w:rsidRPr="00EE7FC0">
        <w:rPr>
          <w:rFonts w:ascii="Arial" w:eastAsia="Arial" w:hAnsi="Arial" w:cs="Arial"/>
          <w:color w:val="000000"/>
        </w:rPr>
        <w:t>3</w:t>
      </w:r>
      <w:r w:rsidRPr="00EE7FC0">
        <w:rPr>
          <w:rFonts w:ascii="Arial" w:eastAsia="Arial" w:hAnsi="Arial" w:cs="Arial"/>
          <w:color w:val="000000"/>
        </w:rPr>
        <w:t xml:space="preserve">.Selección de la muestra: se aplicó el criterio de muestreo de números al azar. </w:t>
      </w:r>
    </w:p>
    <w:p w14:paraId="6AC3231A" w14:textId="77777777" w:rsidR="00061D2F" w:rsidRPr="00EE7FC0" w:rsidRDefault="00AB73D5" w:rsidP="00EE7FC0">
      <w:pPr>
        <w:pStyle w:val="Normal1"/>
        <w:numPr>
          <w:ilvl w:val="0"/>
          <w:numId w:val="4"/>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 xml:space="preserve">Control Presentación de Actas de Cursadas: </w:t>
      </w:r>
      <w:r w:rsidRPr="00EE7FC0">
        <w:rPr>
          <w:rFonts w:ascii="Arial" w:eastAsia="Arial" w:hAnsi="Arial" w:cs="Arial"/>
          <w:i/>
          <w:color w:val="000000"/>
        </w:rPr>
        <w:t>100</w:t>
      </w:r>
      <w:r w:rsidRPr="00EE7FC0">
        <w:rPr>
          <w:rFonts w:ascii="Arial" w:eastAsia="Arial" w:hAnsi="Arial" w:cs="Arial"/>
          <w:color w:val="000000"/>
        </w:rPr>
        <w:t xml:space="preserve">% de las correspondientes a 2 carreras, una de grado y otra de pregrado de un universo de </w:t>
      </w:r>
      <w:r w:rsidR="008B16E3" w:rsidRPr="00EE7FC0">
        <w:rPr>
          <w:rFonts w:ascii="Arial" w:eastAsia="Arial" w:hAnsi="Arial" w:cs="Arial"/>
          <w:color w:val="000000"/>
        </w:rPr>
        <w:t>5</w:t>
      </w:r>
      <w:r w:rsidRPr="00EE7FC0">
        <w:rPr>
          <w:rFonts w:ascii="Arial" w:eastAsia="Arial" w:hAnsi="Arial" w:cs="Arial"/>
          <w:color w:val="000000"/>
        </w:rPr>
        <w:t>. Criterio de selección de la muestra: ciclos lectivos finalizados de una carrera de grado y otra de pregrado.</w:t>
      </w:r>
    </w:p>
    <w:p w14:paraId="5B2693F4" w14:textId="77777777" w:rsidR="00061D2F" w:rsidRPr="00EE7FC0" w:rsidRDefault="00AB73D5" w:rsidP="00EE7FC0">
      <w:pPr>
        <w:pStyle w:val="Normal1"/>
        <w:numPr>
          <w:ilvl w:val="0"/>
          <w:numId w:val="12"/>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color w:val="000000"/>
        </w:rPr>
        <w:t>Egresados de carreras de grado</w:t>
      </w:r>
      <w:r w:rsidRPr="00EE7FC0">
        <w:rPr>
          <w:rFonts w:ascii="Arial" w:eastAsia="Arial" w:hAnsi="Arial" w:cs="Arial"/>
          <w:b/>
          <w:i/>
          <w:color w:val="000000"/>
        </w:rPr>
        <w:t>:</w:t>
      </w:r>
      <w:r w:rsidRPr="00EE7FC0">
        <w:rPr>
          <w:rFonts w:ascii="Arial" w:eastAsia="Arial" w:hAnsi="Arial" w:cs="Arial"/>
          <w:color w:val="000000"/>
        </w:rPr>
        <w:t xml:space="preserve"> 100% de los exámenes de </w:t>
      </w:r>
      <w:r w:rsidR="00686AE1" w:rsidRPr="00EE7FC0">
        <w:rPr>
          <w:rFonts w:ascii="Arial" w:eastAsia="Arial" w:hAnsi="Arial" w:cs="Arial"/>
          <w:color w:val="000000"/>
        </w:rPr>
        <w:t>12</w:t>
      </w:r>
      <w:r w:rsidRPr="00EE7FC0">
        <w:rPr>
          <w:rFonts w:ascii="Arial" w:eastAsia="Arial" w:hAnsi="Arial" w:cs="Arial"/>
          <w:color w:val="000000"/>
        </w:rPr>
        <w:t xml:space="preserve"> egresados de un universo de </w:t>
      </w:r>
      <w:r w:rsidR="00686AE1" w:rsidRPr="00EE7FC0">
        <w:rPr>
          <w:rFonts w:ascii="Arial" w:eastAsia="Arial" w:hAnsi="Arial" w:cs="Arial"/>
          <w:color w:val="000000"/>
        </w:rPr>
        <w:t>108</w:t>
      </w:r>
      <w:r w:rsidRPr="00EE7FC0">
        <w:rPr>
          <w:rFonts w:ascii="Arial" w:eastAsia="Arial" w:hAnsi="Arial" w:cs="Arial"/>
          <w:color w:val="000000"/>
        </w:rPr>
        <w:t>. Muestreo: por selección al azar.</w:t>
      </w:r>
    </w:p>
    <w:p w14:paraId="7206ECFA" w14:textId="77777777" w:rsidR="00061D2F" w:rsidRPr="00EE7FC0" w:rsidRDefault="00AB73D5" w:rsidP="00EE7FC0">
      <w:pPr>
        <w:pStyle w:val="Normal1"/>
        <w:numPr>
          <w:ilvl w:val="0"/>
          <w:numId w:val="4"/>
        </w:numPr>
        <w:pBdr>
          <w:top w:val="nil"/>
          <w:left w:val="nil"/>
          <w:bottom w:val="nil"/>
          <w:right w:val="nil"/>
          <w:between w:val="nil"/>
        </w:pBdr>
        <w:ind w:left="1134" w:hanging="425"/>
        <w:jc w:val="both"/>
        <w:rPr>
          <w:rFonts w:ascii="Arial" w:hAnsi="Arial" w:cs="Arial"/>
          <w:i/>
          <w:color w:val="000000"/>
        </w:rPr>
      </w:pPr>
      <w:proofErr w:type="spellStart"/>
      <w:r w:rsidRPr="00EE7FC0">
        <w:rPr>
          <w:rFonts w:ascii="Arial" w:eastAsia="Arial" w:hAnsi="Arial" w:cs="Arial"/>
          <w:b/>
          <w:color w:val="000000"/>
        </w:rPr>
        <w:t>Exptes</w:t>
      </w:r>
      <w:proofErr w:type="spellEnd"/>
      <w:r w:rsidRPr="00EE7FC0">
        <w:rPr>
          <w:rFonts w:ascii="Arial" w:eastAsia="Arial" w:hAnsi="Arial" w:cs="Arial"/>
          <w:b/>
          <w:color w:val="000000"/>
        </w:rPr>
        <w:t>. de Solicitud de Diploma:</w:t>
      </w:r>
      <w:r w:rsidR="00EB6D40" w:rsidRPr="00EE7FC0">
        <w:rPr>
          <w:rFonts w:ascii="Arial" w:eastAsia="Arial" w:hAnsi="Arial" w:cs="Arial"/>
          <w:color w:val="000000"/>
        </w:rPr>
        <w:t>10</w:t>
      </w:r>
      <w:r w:rsidRPr="00EE7FC0">
        <w:rPr>
          <w:rFonts w:ascii="Arial" w:eastAsia="Arial" w:hAnsi="Arial" w:cs="Arial"/>
          <w:color w:val="000000"/>
        </w:rPr>
        <w:t xml:space="preserve"> de un total de </w:t>
      </w:r>
      <w:r w:rsidR="00EB6D40" w:rsidRPr="00EE7FC0">
        <w:rPr>
          <w:rFonts w:ascii="Arial" w:eastAsia="Arial" w:hAnsi="Arial" w:cs="Arial"/>
          <w:color w:val="000000"/>
        </w:rPr>
        <w:t>126</w:t>
      </w:r>
      <w:r w:rsidRPr="00EE7FC0">
        <w:rPr>
          <w:rFonts w:ascii="Arial" w:eastAsia="Arial" w:hAnsi="Arial" w:cs="Arial"/>
          <w:color w:val="000000"/>
        </w:rPr>
        <w:t xml:space="preserve"> pertenecientes </w:t>
      </w:r>
      <w:r w:rsidR="00EB6D40" w:rsidRPr="00EE7FC0">
        <w:rPr>
          <w:rFonts w:ascii="Arial" w:eastAsia="Arial" w:hAnsi="Arial" w:cs="Arial"/>
          <w:color w:val="000000"/>
        </w:rPr>
        <w:t>a las colaciones 2022 y 2023</w:t>
      </w:r>
      <w:r w:rsidRPr="00EE7FC0">
        <w:rPr>
          <w:rFonts w:ascii="Arial" w:eastAsia="Arial" w:hAnsi="Arial" w:cs="Arial"/>
          <w:color w:val="000000"/>
        </w:rPr>
        <w:t>. Muestreo por selección específica.</w:t>
      </w:r>
    </w:p>
    <w:p w14:paraId="0EBE1DE5" w14:textId="77777777" w:rsidR="00061D2F" w:rsidRPr="00EE7FC0" w:rsidRDefault="00AB73D5" w:rsidP="00EE7FC0">
      <w:pPr>
        <w:pStyle w:val="Normal1"/>
        <w:numPr>
          <w:ilvl w:val="0"/>
          <w:numId w:val="12"/>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Legajos de ingresantes</w:t>
      </w:r>
      <w:r w:rsidRPr="00EE7FC0">
        <w:rPr>
          <w:rFonts w:ascii="Arial" w:eastAsia="Arial" w:hAnsi="Arial" w:cs="Arial"/>
          <w:color w:val="000000"/>
        </w:rPr>
        <w:t>: ciclo lectivo 202</w:t>
      </w:r>
      <w:r w:rsidR="00686AE1" w:rsidRPr="00EE7FC0">
        <w:rPr>
          <w:rFonts w:ascii="Arial" w:eastAsia="Arial" w:hAnsi="Arial" w:cs="Arial"/>
          <w:color w:val="000000"/>
        </w:rPr>
        <w:t>2</w:t>
      </w:r>
      <w:r w:rsidRPr="00EE7FC0">
        <w:rPr>
          <w:rFonts w:ascii="Arial" w:eastAsia="Arial" w:hAnsi="Arial" w:cs="Arial"/>
          <w:color w:val="000000"/>
        </w:rPr>
        <w:t xml:space="preserve">; muestra del </w:t>
      </w:r>
      <w:r w:rsidR="00686AE1" w:rsidRPr="00EE7FC0">
        <w:rPr>
          <w:rFonts w:ascii="Arial" w:eastAsia="Arial" w:hAnsi="Arial" w:cs="Arial"/>
          <w:color w:val="000000"/>
        </w:rPr>
        <w:t>0</w:t>
      </w:r>
      <w:r w:rsidRPr="00EE7FC0">
        <w:rPr>
          <w:rFonts w:ascii="Arial" w:eastAsia="Arial" w:hAnsi="Arial" w:cs="Arial"/>
          <w:color w:val="000000"/>
        </w:rPr>
        <w:t>,</w:t>
      </w:r>
      <w:r w:rsidR="00686AE1" w:rsidRPr="00EE7FC0">
        <w:rPr>
          <w:rFonts w:ascii="Arial" w:eastAsia="Arial" w:hAnsi="Arial" w:cs="Arial"/>
          <w:color w:val="000000"/>
        </w:rPr>
        <w:t>018</w:t>
      </w:r>
      <w:r w:rsidRPr="00EE7FC0">
        <w:rPr>
          <w:rFonts w:ascii="Arial" w:eastAsia="Arial" w:hAnsi="Arial" w:cs="Arial"/>
          <w:color w:val="000000"/>
        </w:rPr>
        <w:t xml:space="preserve"> % de un universo de </w:t>
      </w:r>
      <w:r w:rsidR="00686AE1" w:rsidRPr="00EE7FC0">
        <w:rPr>
          <w:rFonts w:ascii="Arial" w:eastAsia="Arial" w:hAnsi="Arial" w:cs="Arial"/>
          <w:color w:val="000000"/>
        </w:rPr>
        <w:t>850</w:t>
      </w:r>
      <w:r w:rsidRPr="00EE7FC0">
        <w:rPr>
          <w:rFonts w:ascii="Arial" w:eastAsia="Arial" w:hAnsi="Arial" w:cs="Arial"/>
          <w:color w:val="000000"/>
        </w:rPr>
        <w:t xml:space="preserve"> alumnos. </w:t>
      </w:r>
      <w:r w:rsidR="00686AE1" w:rsidRPr="00EE7FC0">
        <w:rPr>
          <w:rFonts w:ascii="Arial" w:eastAsia="Arial" w:hAnsi="Arial" w:cs="Arial"/>
          <w:color w:val="000000"/>
        </w:rPr>
        <w:t xml:space="preserve">83% de un universo de 12 expedientes de solicitud de ingreso de mayores de 25 años sin secundario. </w:t>
      </w:r>
      <w:r w:rsidRPr="00EE7FC0">
        <w:rPr>
          <w:rFonts w:ascii="Arial" w:eastAsia="Arial" w:hAnsi="Arial" w:cs="Arial"/>
          <w:color w:val="000000"/>
        </w:rPr>
        <w:t>Muestreo por selección específica.</w:t>
      </w:r>
    </w:p>
    <w:p w14:paraId="2E8DA366" w14:textId="77777777" w:rsidR="00061D2F" w:rsidRPr="00EE7FC0" w:rsidRDefault="00AB73D5" w:rsidP="00EE7FC0">
      <w:pPr>
        <w:pStyle w:val="Normal1"/>
        <w:numPr>
          <w:ilvl w:val="0"/>
          <w:numId w:val="12"/>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Legajos de extranjeros</w:t>
      </w:r>
      <w:r w:rsidRPr="00EE7FC0">
        <w:rPr>
          <w:rFonts w:ascii="Arial" w:eastAsia="Arial" w:hAnsi="Arial" w:cs="Arial"/>
          <w:color w:val="000000"/>
        </w:rPr>
        <w:t xml:space="preserve">: 100% de </w:t>
      </w:r>
      <w:r w:rsidR="00686AE1" w:rsidRPr="00EE7FC0">
        <w:rPr>
          <w:rFonts w:ascii="Arial" w:eastAsia="Arial" w:hAnsi="Arial" w:cs="Arial"/>
          <w:color w:val="000000"/>
        </w:rPr>
        <w:t>3</w:t>
      </w:r>
      <w:r w:rsidRPr="00EE7FC0">
        <w:rPr>
          <w:rFonts w:ascii="Arial" w:eastAsia="Arial" w:hAnsi="Arial" w:cs="Arial"/>
          <w:color w:val="000000"/>
        </w:rPr>
        <w:t xml:space="preserve"> alumnos con actividad académica en ambos ciclos. Muestreo por selección específica. </w:t>
      </w:r>
    </w:p>
    <w:p w14:paraId="0AC2454B" w14:textId="77777777" w:rsidR="00061D2F" w:rsidRPr="00EE7FC0" w:rsidRDefault="00AB73D5" w:rsidP="00EE7FC0">
      <w:pPr>
        <w:pStyle w:val="Normal1"/>
        <w:numPr>
          <w:ilvl w:val="0"/>
          <w:numId w:val="12"/>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Exámenes, promociones y cursadas rectificadas:</w:t>
      </w:r>
      <w:r w:rsidRPr="00EE7FC0">
        <w:rPr>
          <w:rFonts w:ascii="Arial" w:eastAsia="Arial" w:hAnsi="Arial" w:cs="Arial"/>
          <w:color w:val="000000"/>
        </w:rPr>
        <w:t xml:space="preserve"> 100%.</w:t>
      </w:r>
    </w:p>
    <w:p w14:paraId="59E8FB6D" w14:textId="77777777" w:rsidR="00061D2F" w:rsidRPr="00EE7FC0" w:rsidRDefault="00AB73D5" w:rsidP="00EE7FC0">
      <w:pPr>
        <w:pStyle w:val="Normal1"/>
        <w:numPr>
          <w:ilvl w:val="0"/>
          <w:numId w:val="12"/>
        </w:numPr>
        <w:pBdr>
          <w:top w:val="nil"/>
          <w:left w:val="nil"/>
          <w:bottom w:val="nil"/>
          <w:right w:val="nil"/>
          <w:between w:val="nil"/>
        </w:pBdr>
        <w:ind w:left="1134" w:hanging="425"/>
        <w:jc w:val="both"/>
        <w:rPr>
          <w:rFonts w:ascii="Arial" w:hAnsi="Arial" w:cs="Arial"/>
          <w:b/>
          <w:i/>
          <w:color w:val="000000"/>
        </w:rPr>
      </w:pPr>
      <w:bookmarkStart w:id="0" w:name="_Hlk184116324"/>
      <w:r w:rsidRPr="00EE7FC0">
        <w:rPr>
          <w:rFonts w:ascii="Arial" w:eastAsia="Arial" w:hAnsi="Arial" w:cs="Arial"/>
          <w:b/>
          <w:i/>
          <w:color w:val="000000"/>
        </w:rPr>
        <w:t>Actas Anuladas:</w:t>
      </w:r>
      <w:r w:rsidR="00E07566" w:rsidRPr="00EE7FC0">
        <w:rPr>
          <w:rFonts w:ascii="Arial" w:eastAsia="Arial" w:hAnsi="Arial" w:cs="Arial"/>
          <w:color w:val="000000"/>
        </w:rPr>
        <w:t xml:space="preserve">100% de </w:t>
      </w:r>
      <w:r w:rsidR="00CD4B02" w:rsidRPr="00EE7FC0">
        <w:rPr>
          <w:rFonts w:ascii="Arial" w:eastAsia="Arial" w:hAnsi="Arial" w:cs="Arial"/>
          <w:color w:val="000000"/>
        </w:rPr>
        <w:t>Examen (</w:t>
      </w:r>
      <w:r w:rsidR="00E07566" w:rsidRPr="00EE7FC0">
        <w:rPr>
          <w:rFonts w:ascii="Arial" w:eastAsia="Arial" w:hAnsi="Arial" w:cs="Arial"/>
          <w:color w:val="000000"/>
        </w:rPr>
        <w:t>10</w:t>
      </w:r>
      <w:r w:rsidRPr="00EE7FC0">
        <w:rPr>
          <w:rFonts w:ascii="Arial" w:eastAsia="Arial" w:hAnsi="Arial" w:cs="Arial"/>
          <w:color w:val="000000"/>
        </w:rPr>
        <w:t xml:space="preserve"> actas</w:t>
      </w:r>
      <w:r w:rsidR="00E07566" w:rsidRPr="00EE7FC0">
        <w:rPr>
          <w:rFonts w:ascii="Arial" w:eastAsia="Arial" w:hAnsi="Arial" w:cs="Arial"/>
          <w:color w:val="000000"/>
        </w:rPr>
        <w:t>), Promociones (59 actas), Cursadas (28 actas).</w:t>
      </w:r>
    </w:p>
    <w:bookmarkEnd w:id="0"/>
    <w:p w14:paraId="5A0272BE" w14:textId="77777777" w:rsidR="00061D2F" w:rsidRPr="00EE7FC0" w:rsidRDefault="00CD4B02" w:rsidP="00EE7FC0">
      <w:pPr>
        <w:pStyle w:val="Normal1"/>
        <w:numPr>
          <w:ilvl w:val="0"/>
          <w:numId w:val="6"/>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Gaps</w:t>
      </w:r>
      <w:r w:rsidR="00AB73D5" w:rsidRPr="00EE7FC0">
        <w:rPr>
          <w:rFonts w:ascii="Arial" w:eastAsia="Arial" w:hAnsi="Arial" w:cs="Arial"/>
          <w:b/>
          <w:i/>
          <w:color w:val="000000"/>
        </w:rPr>
        <w:t xml:space="preserve"> en Actas de Exámenes, Promociones y Cursadas: </w:t>
      </w:r>
      <w:r w:rsidR="00AB73D5" w:rsidRPr="00EE7FC0">
        <w:rPr>
          <w:rFonts w:ascii="Arial" w:eastAsia="Arial" w:hAnsi="Arial" w:cs="Arial"/>
          <w:color w:val="000000"/>
        </w:rPr>
        <w:t xml:space="preserve">100% de un total de </w:t>
      </w:r>
      <w:r w:rsidR="00E07566" w:rsidRPr="00EE7FC0">
        <w:rPr>
          <w:rFonts w:ascii="Arial" w:eastAsia="Arial" w:hAnsi="Arial" w:cs="Arial"/>
          <w:color w:val="000000"/>
        </w:rPr>
        <w:t>897</w:t>
      </w:r>
      <w:r w:rsidR="00AB73D5" w:rsidRPr="00EE7FC0">
        <w:rPr>
          <w:rFonts w:ascii="Arial" w:eastAsia="Arial" w:hAnsi="Arial" w:cs="Arial"/>
          <w:color w:val="000000"/>
        </w:rPr>
        <w:t xml:space="preserve"> actas faltantes detectadas mediante el programa IDEA. </w:t>
      </w:r>
    </w:p>
    <w:p w14:paraId="2AF8BD50" w14:textId="77777777" w:rsidR="00061D2F" w:rsidRPr="00EE7FC0" w:rsidRDefault="00AB73D5" w:rsidP="00EE7FC0">
      <w:pPr>
        <w:pStyle w:val="Normal1"/>
        <w:numPr>
          <w:ilvl w:val="0"/>
          <w:numId w:val="6"/>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lastRenderedPageBreak/>
        <w:t>Alto rendimiento en Exámenes Ciclo 202</w:t>
      </w:r>
      <w:r w:rsidR="005F2AFD" w:rsidRPr="00EE7FC0">
        <w:rPr>
          <w:rFonts w:ascii="Arial" w:eastAsia="Arial" w:hAnsi="Arial" w:cs="Arial"/>
          <w:b/>
          <w:i/>
          <w:color w:val="000000"/>
        </w:rPr>
        <w:t>2</w:t>
      </w:r>
      <w:r w:rsidRPr="00EE7FC0">
        <w:rPr>
          <w:rFonts w:ascii="Arial" w:eastAsia="Arial" w:hAnsi="Arial" w:cs="Arial"/>
          <w:color w:val="000000"/>
        </w:rPr>
        <w:t>: 0,1</w:t>
      </w:r>
      <w:r w:rsidR="0069355A" w:rsidRPr="00EE7FC0">
        <w:rPr>
          <w:rFonts w:ascii="Arial" w:eastAsia="Arial" w:hAnsi="Arial" w:cs="Arial"/>
          <w:color w:val="000000"/>
        </w:rPr>
        <w:t>0</w:t>
      </w:r>
      <w:r w:rsidRPr="00EE7FC0">
        <w:rPr>
          <w:rFonts w:ascii="Arial" w:eastAsia="Arial" w:hAnsi="Arial" w:cs="Arial"/>
          <w:color w:val="000000"/>
        </w:rPr>
        <w:t xml:space="preserve">% de un total de </w:t>
      </w:r>
      <w:r w:rsidR="0069355A" w:rsidRPr="00EE7FC0">
        <w:rPr>
          <w:rFonts w:ascii="Arial" w:eastAsia="Arial" w:hAnsi="Arial" w:cs="Arial"/>
          <w:color w:val="000000"/>
        </w:rPr>
        <w:t>9</w:t>
      </w:r>
      <w:r w:rsidRPr="00EE7FC0">
        <w:rPr>
          <w:rFonts w:ascii="Arial" w:eastAsia="Arial" w:hAnsi="Arial" w:cs="Arial"/>
          <w:color w:val="000000"/>
        </w:rPr>
        <w:t>0;</w:t>
      </w:r>
      <w:r w:rsidRPr="00EE7FC0">
        <w:rPr>
          <w:rFonts w:ascii="Arial" w:eastAsia="Arial" w:hAnsi="Arial" w:cs="Arial"/>
          <w:b/>
          <w:i/>
          <w:color w:val="000000"/>
        </w:rPr>
        <w:t xml:space="preserve"> Ciclo 202</w:t>
      </w:r>
      <w:r w:rsidR="0069355A" w:rsidRPr="00EE7FC0">
        <w:rPr>
          <w:rFonts w:ascii="Arial" w:eastAsia="Arial" w:hAnsi="Arial" w:cs="Arial"/>
          <w:b/>
          <w:i/>
          <w:color w:val="000000"/>
        </w:rPr>
        <w:t>3</w:t>
      </w:r>
      <w:r w:rsidRPr="00EE7FC0">
        <w:rPr>
          <w:rFonts w:ascii="Arial" w:eastAsia="Arial" w:hAnsi="Arial" w:cs="Arial"/>
          <w:b/>
          <w:i/>
          <w:color w:val="000000"/>
        </w:rPr>
        <w:t>:</w:t>
      </w:r>
      <w:r w:rsidRPr="00EE7FC0">
        <w:rPr>
          <w:rFonts w:ascii="Arial" w:eastAsia="Arial" w:hAnsi="Arial" w:cs="Arial"/>
          <w:color w:val="000000"/>
        </w:rPr>
        <w:t>0,</w:t>
      </w:r>
      <w:r w:rsidR="0069355A" w:rsidRPr="00EE7FC0">
        <w:rPr>
          <w:rFonts w:ascii="Arial" w:eastAsia="Arial" w:hAnsi="Arial" w:cs="Arial"/>
          <w:color w:val="000000"/>
        </w:rPr>
        <w:t>08</w:t>
      </w:r>
      <w:r w:rsidRPr="00EE7FC0">
        <w:rPr>
          <w:rFonts w:ascii="Arial" w:eastAsia="Arial" w:hAnsi="Arial" w:cs="Arial"/>
          <w:color w:val="000000"/>
        </w:rPr>
        <w:t>% de un total de 1</w:t>
      </w:r>
      <w:r w:rsidR="0069355A" w:rsidRPr="00EE7FC0">
        <w:rPr>
          <w:rFonts w:ascii="Arial" w:eastAsia="Arial" w:hAnsi="Arial" w:cs="Arial"/>
          <w:color w:val="000000"/>
        </w:rPr>
        <w:t>5</w:t>
      </w:r>
      <w:r w:rsidRPr="00EE7FC0">
        <w:rPr>
          <w:rFonts w:ascii="Arial" w:eastAsia="Arial" w:hAnsi="Arial" w:cs="Arial"/>
          <w:color w:val="000000"/>
        </w:rPr>
        <w:t xml:space="preserve">4. Muestreo por selección específica, alumnos con </w:t>
      </w:r>
      <w:r w:rsidR="0069355A" w:rsidRPr="00EE7FC0">
        <w:rPr>
          <w:rFonts w:ascii="Arial" w:eastAsia="Arial" w:hAnsi="Arial" w:cs="Arial"/>
          <w:color w:val="000000"/>
        </w:rPr>
        <w:t>5</w:t>
      </w:r>
      <w:r w:rsidRPr="00EE7FC0">
        <w:rPr>
          <w:rFonts w:ascii="Arial" w:eastAsia="Arial" w:hAnsi="Arial" w:cs="Arial"/>
          <w:color w:val="000000"/>
        </w:rPr>
        <w:t xml:space="preserve"> o más materias aprobadas en el año.</w:t>
      </w:r>
    </w:p>
    <w:p w14:paraId="23837B2F" w14:textId="77777777" w:rsidR="00061D2F" w:rsidRPr="00EE7FC0" w:rsidRDefault="00AB73D5" w:rsidP="00EE7FC0">
      <w:pPr>
        <w:pStyle w:val="Normal1"/>
        <w:numPr>
          <w:ilvl w:val="0"/>
          <w:numId w:val="6"/>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Alto rendimiento en Promociones Ciclo 202</w:t>
      </w:r>
      <w:r w:rsidR="0069355A" w:rsidRPr="00EE7FC0">
        <w:rPr>
          <w:rFonts w:ascii="Arial" w:eastAsia="Arial" w:hAnsi="Arial" w:cs="Arial"/>
          <w:b/>
          <w:i/>
          <w:color w:val="000000"/>
        </w:rPr>
        <w:t>2</w:t>
      </w:r>
      <w:r w:rsidRPr="00EE7FC0">
        <w:rPr>
          <w:rFonts w:ascii="Arial" w:eastAsia="Arial" w:hAnsi="Arial" w:cs="Arial"/>
          <w:color w:val="000000"/>
        </w:rPr>
        <w:t xml:space="preserve">: </w:t>
      </w:r>
      <w:r w:rsidR="0069355A" w:rsidRPr="00EE7FC0">
        <w:rPr>
          <w:rFonts w:ascii="Arial" w:eastAsia="Arial" w:hAnsi="Arial" w:cs="Arial"/>
          <w:color w:val="000000"/>
        </w:rPr>
        <w:t>0</w:t>
      </w:r>
      <w:r w:rsidRPr="00EE7FC0">
        <w:rPr>
          <w:rFonts w:ascii="Arial" w:eastAsia="Arial" w:hAnsi="Arial" w:cs="Arial"/>
          <w:color w:val="000000"/>
        </w:rPr>
        <w:t>,</w:t>
      </w:r>
      <w:r w:rsidR="0069355A" w:rsidRPr="00EE7FC0">
        <w:rPr>
          <w:rFonts w:ascii="Arial" w:eastAsia="Arial" w:hAnsi="Arial" w:cs="Arial"/>
          <w:color w:val="000000"/>
        </w:rPr>
        <w:t>10</w:t>
      </w:r>
      <w:r w:rsidRPr="00EE7FC0">
        <w:rPr>
          <w:rFonts w:ascii="Arial" w:eastAsia="Arial" w:hAnsi="Arial" w:cs="Arial"/>
          <w:color w:val="000000"/>
        </w:rPr>
        <w:t xml:space="preserve">% de un total de </w:t>
      </w:r>
      <w:r w:rsidR="0069355A" w:rsidRPr="00EE7FC0">
        <w:rPr>
          <w:rFonts w:ascii="Arial" w:eastAsia="Arial" w:hAnsi="Arial" w:cs="Arial"/>
          <w:color w:val="000000"/>
        </w:rPr>
        <w:t>77</w:t>
      </w:r>
      <w:r w:rsidRPr="00EE7FC0">
        <w:rPr>
          <w:rFonts w:ascii="Arial" w:eastAsia="Arial" w:hAnsi="Arial" w:cs="Arial"/>
          <w:color w:val="000000"/>
        </w:rPr>
        <w:t>;</w:t>
      </w:r>
      <w:r w:rsidRPr="00EE7FC0">
        <w:rPr>
          <w:rFonts w:ascii="Arial" w:eastAsia="Arial" w:hAnsi="Arial" w:cs="Arial"/>
          <w:b/>
          <w:i/>
          <w:color w:val="000000"/>
        </w:rPr>
        <w:t xml:space="preserve"> Ciclo 202</w:t>
      </w:r>
      <w:r w:rsidR="0069355A" w:rsidRPr="00EE7FC0">
        <w:rPr>
          <w:rFonts w:ascii="Arial" w:eastAsia="Arial" w:hAnsi="Arial" w:cs="Arial"/>
          <w:b/>
          <w:i/>
          <w:color w:val="000000"/>
        </w:rPr>
        <w:t>3</w:t>
      </w:r>
      <w:r w:rsidRPr="00EE7FC0">
        <w:rPr>
          <w:rFonts w:ascii="Arial" w:eastAsia="Arial" w:hAnsi="Arial" w:cs="Arial"/>
          <w:b/>
          <w:i/>
          <w:color w:val="000000"/>
        </w:rPr>
        <w:t>:</w:t>
      </w:r>
      <w:r w:rsidR="0069355A" w:rsidRPr="00EE7FC0">
        <w:rPr>
          <w:rFonts w:ascii="Arial" w:eastAsia="Arial" w:hAnsi="Arial" w:cs="Arial"/>
          <w:color w:val="000000"/>
        </w:rPr>
        <w:t>0</w:t>
      </w:r>
      <w:r w:rsidRPr="00EE7FC0">
        <w:rPr>
          <w:rFonts w:ascii="Arial" w:eastAsia="Arial" w:hAnsi="Arial" w:cs="Arial"/>
          <w:color w:val="000000"/>
        </w:rPr>
        <w:t>,</w:t>
      </w:r>
      <w:r w:rsidR="0069355A" w:rsidRPr="00EE7FC0">
        <w:rPr>
          <w:rFonts w:ascii="Arial" w:eastAsia="Arial" w:hAnsi="Arial" w:cs="Arial"/>
          <w:color w:val="000000"/>
        </w:rPr>
        <w:t>018</w:t>
      </w:r>
      <w:r w:rsidRPr="00EE7FC0">
        <w:rPr>
          <w:rFonts w:ascii="Arial" w:eastAsia="Arial" w:hAnsi="Arial" w:cs="Arial"/>
          <w:color w:val="000000"/>
        </w:rPr>
        <w:t xml:space="preserve">% de un total de </w:t>
      </w:r>
      <w:r w:rsidR="0069355A" w:rsidRPr="00EE7FC0">
        <w:rPr>
          <w:rFonts w:ascii="Arial" w:eastAsia="Arial" w:hAnsi="Arial" w:cs="Arial"/>
          <w:color w:val="000000"/>
        </w:rPr>
        <w:t>554</w:t>
      </w:r>
      <w:r w:rsidRPr="00EE7FC0">
        <w:rPr>
          <w:rFonts w:ascii="Arial" w:eastAsia="Arial" w:hAnsi="Arial" w:cs="Arial"/>
          <w:color w:val="000000"/>
        </w:rPr>
        <w:t>. Muestreo por selección específica, alumnos con 6 o más materias aprobadas en el año.</w:t>
      </w:r>
    </w:p>
    <w:p w14:paraId="06197ABE" w14:textId="77777777" w:rsidR="00061D2F" w:rsidRPr="00EE7FC0" w:rsidRDefault="00AB73D5" w:rsidP="00EE7FC0">
      <w:pPr>
        <w:pStyle w:val="Normal1"/>
        <w:numPr>
          <w:ilvl w:val="0"/>
          <w:numId w:val="12"/>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Alto rendimiento en Cursadas Ciclo 202</w:t>
      </w:r>
      <w:r w:rsidR="0069355A" w:rsidRPr="00EE7FC0">
        <w:rPr>
          <w:rFonts w:ascii="Arial" w:eastAsia="Arial" w:hAnsi="Arial" w:cs="Arial"/>
          <w:b/>
          <w:i/>
          <w:color w:val="000000"/>
        </w:rPr>
        <w:t>2</w:t>
      </w:r>
      <w:r w:rsidRPr="00EE7FC0">
        <w:rPr>
          <w:rFonts w:ascii="Arial" w:eastAsia="Arial" w:hAnsi="Arial" w:cs="Arial"/>
          <w:b/>
          <w:i/>
          <w:color w:val="000000"/>
        </w:rPr>
        <w:t>:</w:t>
      </w:r>
      <w:r w:rsidR="0069355A" w:rsidRPr="00EE7FC0">
        <w:rPr>
          <w:rFonts w:ascii="Arial" w:eastAsia="Arial" w:hAnsi="Arial" w:cs="Arial"/>
          <w:color w:val="000000"/>
        </w:rPr>
        <w:t>0,10</w:t>
      </w:r>
      <w:r w:rsidRPr="00EE7FC0">
        <w:rPr>
          <w:rFonts w:ascii="Arial" w:eastAsia="Arial" w:hAnsi="Arial" w:cs="Arial"/>
          <w:color w:val="000000"/>
        </w:rPr>
        <w:t xml:space="preserve">% de un total de </w:t>
      </w:r>
      <w:r w:rsidR="0069355A" w:rsidRPr="00EE7FC0">
        <w:rPr>
          <w:rFonts w:ascii="Arial" w:eastAsia="Arial" w:hAnsi="Arial" w:cs="Arial"/>
          <w:color w:val="000000"/>
        </w:rPr>
        <w:t>98</w:t>
      </w:r>
      <w:r w:rsidRPr="00EE7FC0">
        <w:rPr>
          <w:rFonts w:ascii="Arial" w:eastAsia="Arial" w:hAnsi="Arial" w:cs="Arial"/>
          <w:color w:val="000000"/>
        </w:rPr>
        <w:t xml:space="preserve">, </w:t>
      </w:r>
      <w:r w:rsidRPr="00EE7FC0">
        <w:rPr>
          <w:rFonts w:ascii="Arial" w:eastAsia="Arial" w:hAnsi="Arial" w:cs="Arial"/>
          <w:b/>
          <w:i/>
          <w:color w:val="000000"/>
        </w:rPr>
        <w:t>Ciclo 202</w:t>
      </w:r>
      <w:r w:rsidR="0069355A" w:rsidRPr="00EE7FC0">
        <w:rPr>
          <w:rFonts w:ascii="Arial" w:eastAsia="Arial" w:hAnsi="Arial" w:cs="Arial"/>
          <w:b/>
          <w:i/>
          <w:color w:val="000000"/>
        </w:rPr>
        <w:t xml:space="preserve">3 </w:t>
      </w:r>
      <w:r w:rsidR="0069355A" w:rsidRPr="00EE7FC0">
        <w:rPr>
          <w:rFonts w:ascii="Arial" w:eastAsia="Arial" w:hAnsi="Arial" w:cs="Arial"/>
          <w:color w:val="000000"/>
        </w:rPr>
        <w:t>0,10</w:t>
      </w:r>
      <w:r w:rsidRPr="00EE7FC0">
        <w:rPr>
          <w:rFonts w:ascii="Arial" w:eastAsia="Arial" w:hAnsi="Arial" w:cs="Arial"/>
          <w:color w:val="000000"/>
        </w:rPr>
        <w:t xml:space="preserve"> % de un total de </w:t>
      </w:r>
      <w:r w:rsidR="0069355A" w:rsidRPr="00EE7FC0">
        <w:rPr>
          <w:rFonts w:ascii="Arial" w:eastAsia="Arial" w:hAnsi="Arial" w:cs="Arial"/>
          <w:color w:val="000000"/>
        </w:rPr>
        <w:t>118</w:t>
      </w:r>
      <w:r w:rsidRPr="00EE7FC0">
        <w:rPr>
          <w:rFonts w:ascii="Arial" w:eastAsia="Arial" w:hAnsi="Arial" w:cs="Arial"/>
          <w:color w:val="000000"/>
        </w:rPr>
        <w:t xml:space="preserve">. Muestreo por selección específica, alumnos con </w:t>
      </w:r>
      <w:r w:rsidR="0069355A" w:rsidRPr="00EE7FC0">
        <w:rPr>
          <w:rFonts w:ascii="Arial" w:eastAsia="Arial" w:hAnsi="Arial" w:cs="Arial"/>
          <w:color w:val="000000"/>
        </w:rPr>
        <w:t>6</w:t>
      </w:r>
      <w:r w:rsidRPr="00EE7FC0">
        <w:rPr>
          <w:rFonts w:ascii="Arial" w:eastAsia="Arial" w:hAnsi="Arial" w:cs="Arial"/>
          <w:color w:val="000000"/>
        </w:rPr>
        <w:t xml:space="preserve"> o más cursadas aprobadas.</w:t>
      </w:r>
    </w:p>
    <w:p w14:paraId="1A867523" w14:textId="77777777" w:rsidR="00061D2F" w:rsidRPr="00EE7FC0" w:rsidRDefault="00AB73D5" w:rsidP="00EE7FC0">
      <w:pPr>
        <w:pStyle w:val="Normal1"/>
        <w:numPr>
          <w:ilvl w:val="0"/>
          <w:numId w:val="12"/>
        </w:numPr>
        <w:pBdr>
          <w:top w:val="nil"/>
          <w:left w:val="nil"/>
          <w:bottom w:val="nil"/>
          <w:right w:val="nil"/>
          <w:between w:val="nil"/>
        </w:pBdr>
        <w:ind w:left="1134" w:hanging="425"/>
        <w:jc w:val="both"/>
        <w:rPr>
          <w:rFonts w:ascii="Arial" w:hAnsi="Arial" w:cs="Arial"/>
          <w:color w:val="000000"/>
        </w:rPr>
      </w:pPr>
      <w:r w:rsidRPr="00EE7FC0">
        <w:rPr>
          <w:rFonts w:ascii="Arial" w:eastAsia="Arial" w:hAnsi="Arial" w:cs="Arial"/>
          <w:b/>
          <w:i/>
          <w:color w:val="000000"/>
        </w:rPr>
        <w:t xml:space="preserve">Usuarios y perfiles asignados en </w:t>
      </w:r>
      <w:proofErr w:type="gramStart"/>
      <w:r w:rsidRPr="00EE7FC0">
        <w:rPr>
          <w:rFonts w:ascii="Arial" w:eastAsia="Arial" w:hAnsi="Arial" w:cs="Arial"/>
          <w:b/>
          <w:i/>
          <w:color w:val="000000"/>
        </w:rPr>
        <w:t>Guaraní</w:t>
      </w:r>
      <w:proofErr w:type="gramEnd"/>
      <w:r w:rsidRPr="00EE7FC0">
        <w:rPr>
          <w:rFonts w:ascii="Arial" w:eastAsia="Arial" w:hAnsi="Arial" w:cs="Arial"/>
          <w:b/>
          <w:i/>
          <w:color w:val="000000"/>
        </w:rPr>
        <w:t>:</w:t>
      </w:r>
      <w:r w:rsidRPr="00EE7FC0">
        <w:rPr>
          <w:rFonts w:ascii="Arial" w:eastAsia="Arial" w:hAnsi="Arial" w:cs="Arial"/>
          <w:color w:val="000000"/>
        </w:rPr>
        <w:t xml:space="preserve"> 100% de un universo de </w:t>
      </w:r>
      <w:r w:rsidR="0069355A" w:rsidRPr="00EE7FC0">
        <w:rPr>
          <w:rFonts w:ascii="Arial" w:eastAsia="Arial" w:hAnsi="Arial" w:cs="Arial"/>
          <w:color w:val="000000"/>
        </w:rPr>
        <w:t>6</w:t>
      </w:r>
      <w:r w:rsidRPr="00EE7FC0">
        <w:rPr>
          <w:rFonts w:ascii="Arial" w:eastAsia="Arial" w:hAnsi="Arial" w:cs="Arial"/>
          <w:color w:val="000000"/>
        </w:rPr>
        <w:t>.</w:t>
      </w:r>
    </w:p>
    <w:p w14:paraId="33487657" w14:textId="77777777" w:rsidR="00061D2F" w:rsidRPr="00EE7FC0" w:rsidRDefault="00061D2F" w:rsidP="006A7104">
      <w:pPr>
        <w:pStyle w:val="Normal1"/>
        <w:tabs>
          <w:tab w:val="left" w:pos="-2694"/>
          <w:tab w:val="left" w:pos="-2268"/>
          <w:tab w:val="left" w:pos="0"/>
        </w:tabs>
        <w:jc w:val="both"/>
        <w:rPr>
          <w:rFonts w:ascii="Arial" w:eastAsia="Arial" w:hAnsi="Arial" w:cs="Arial"/>
        </w:rPr>
      </w:pPr>
    </w:p>
    <w:p w14:paraId="7DF0AB0A" w14:textId="77777777" w:rsidR="00061D2F" w:rsidRPr="00EE7FC0" w:rsidRDefault="00AB73D5"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t>TAREAS REALIZADAS</w:t>
      </w:r>
    </w:p>
    <w:p w14:paraId="14DE8AC2" w14:textId="77777777" w:rsidR="00061D2F" w:rsidRPr="00EE7FC0" w:rsidRDefault="00061D2F" w:rsidP="00EE7FC0">
      <w:pPr>
        <w:pStyle w:val="Normal1"/>
        <w:jc w:val="both"/>
        <w:rPr>
          <w:rFonts w:ascii="Arial" w:eastAsia="Arial" w:hAnsi="Arial" w:cs="Arial"/>
        </w:rPr>
      </w:pPr>
    </w:p>
    <w:p w14:paraId="387DEC26"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 xml:space="preserve">Realización de encuestas a 6 agentes no docentes que prestan funciones en </w:t>
      </w:r>
      <w:r w:rsidR="00FE373A" w:rsidRPr="00EE7FC0">
        <w:rPr>
          <w:rFonts w:ascii="Arial" w:eastAsia="Arial" w:hAnsi="Arial" w:cs="Arial"/>
        </w:rPr>
        <w:t>el Dpto. Alumnos</w:t>
      </w:r>
      <w:r w:rsidRPr="00EE7FC0">
        <w:rPr>
          <w:rFonts w:ascii="Arial" w:eastAsia="Arial" w:hAnsi="Arial" w:cs="Arial"/>
        </w:rPr>
        <w:t>.</w:t>
      </w:r>
    </w:p>
    <w:p w14:paraId="51D94612"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 xml:space="preserve">Relevamiento de las labores del personal y resoluciones de asignación de </w:t>
      </w:r>
      <w:r w:rsidR="00EE7FC0" w:rsidRPr="00EE7FC0">
        <w:rPr>
          <w:rFonts w:ascii="Arial" w:eastAsia="Arial" w:hAnsi="Arial" w:cs="Arial"/>
        </w:rPr>
        <w:t>funciones, evaluando</w:t>
      </w:r>
      <w:r w:rsidRPr="00EE7FC0">
        <w:rPr>
          <w:rFonts w:ascii="Arial" w:eastAsia="Arial" w:hAnsi="Arial" w:cs="Arial"/>
        </w:rPr>
        <w:t xml:space="preserve"> la idoneidad de los recursos humanos, las actividades de control que se realizan, la separación de funciones y los controles por oposición.</w:t>
      </w:r>
    </w:p>
    <w:p w14:paraId="1761F955"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Se verificó que a cada usuario del sistema se le haya otorgado un usuario de acceso personal de acuerdo al perfil y funciones que desempeña.</w:t>
      </w:r>
    </w:p>
    <w:p w14:paraId="24A6EEB9"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Control de las formalidades de las actas de exámenes, de cursadas y promociones</w:t>
      </w:r>
      <w:r w:rsidR="00FE373A" w:rsidRPr="00EE7FC0">
        <w:rPr>
          <w:rFonts w:ascii="Arial" w:eastAsia="Arial" w:hAnsi="Arial" w:cs="Arial"/>
        </w:rPr>
        <w:t>.</w:t>
      </w:r>
    </w:p>
    <w:p w14:paraId="3320F591" w14:textId="77777777" w:rsidR="00061D2F" w:rsidRPr="00EE7FC0" w:rsidRDefault="00AB73D5" w:rsidP="00EE7FC0">
      <w:pPr>
        <w:pStyle w:val="Normal1"/>
        <w:numPr>
          <w:ilvl w:val="0"/>
          <w:numId w:val="1"/>
        </w:numPr>
        <w:jc w:val="both"/>
        <w:rPr>
          <w:rFonts w:ascii="Arial" w:hAnsi="Arial" w:cs="Arial"/>
          <w:b/>
        </w:rPr>
      </w:pPr>
      <w:r w:rsidRPr="00EE7FC0">
        <w:rPr>
          <w:rFonts w:ascii="Arial" w:eastAsia="Arial" w:hAnsi="Arial" w:cs="Arial"/>
        </w:rPr>
        <w:t>Constatación de legajos de ingresantes</w:t>
      </w:r>
      <w:r w:rsidR="00FE373A" w:rsidRPr="00EE7FC0">
        <w:rPr>
          <w:rFonts w:ascii="Arial" w:eastAsia="Arial" w:hAnsi="Arial" w:cs="Arial"/>
        </w:rPr>
        <w:t xml:space="preserve"> y </w:t>
      </w:r>
      <w:r w:rsidRPr="00EE7FC0">
        <w:rPr>
          <w:rFonts w:ascii="Arial" w:eastAsia="Arial" w:hAnsi="Arial" w:cs="Arial"/>
        </w:rPr>
        <w:t>alumnos extranjeros, verificación del cumplimiento de los requisitos y de la documentación respaldatoria.</w:t>
      </w:r>
    </w:p>
    <w:p w14:paraId="127984A9" w14:textId="77777777" w:rsidR="00FE373A" w:rsidRPr="00EE7FC0" w:rsidRDefault="00FE373A" w:rsidP="00EE7FC0">
      <w:pPr>
        <w:pStyle w:val="Normal1"/>
        <w:numPr>
          <w:ilvl w:val="0"/>
          <w:numId w:val="1"/>
        </w:numPr>
        <w:jc w:val="both"/>
        <w:rPr>
          <w:rFonts w:ascii="Arial" w:hAnsi="Arial" w:cs="Arial"/>
        </w:rPr>
      </w:pPr>
      <w:r w:rsidRPr="00EE7FC0">
        <w:rPr>
          <w:rFonts w:ascii="Arial" w:hAnsi="Arial" w:cs="Arial"/>
        </w:rPr>
        <w:t>Verificación de expedientes de solicitudes de ingresantes mayores de 25 años sin secundario, de acuerdo a la normativa vigente.</w:t>
      </w:r>
    </w:p>
    <w:p w14:paraId="5AE2F7B9"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 xml:space="preserve">Egresados: control de Historia Académica, compulsa entre el acta llenada por el docente y lo grabado en el sistema SIU. Confrontación entre las materias aprobadas por equivalencia según resoluciones y lo registrado en dicho sistema. </w:t>
      </w:r>
    </w:p>
    <w:p w14:paraId="5046541D"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Verificación de la correlatividad de las actas que conforman los libros de examen, cursadas y promociones.</w:t>
      </w:r>
    </w:p>
    <w:p w14:paraId="3515C98F"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Control de la documentación presentada en los trámites de expedición de diplomas y sus formalidades.</w:t>
      </w:r>
    </w:p>
    <w:p w14:paraId="1FE23171"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Constatación del libro de egresados y de los archivos respectivos.</w:t>
      </w:r>
    </w:p>
    <w:p w14:paraId="438F8242" w14:textId="77777777" w:rsidR="00061D2F" w:rsidRPr="00EE7FC0" w:rsidRDefault="00AB73D5" w:rsidP="00EE7FC0">
      <w:pPr>
        <w:pStyle w:val="Normal1"/>
        <w:numPr>
          <w:ilvl w:val="0"/>
          <w:numId w:val="1"/>
        </w:numPr>
        <w:pBdr>
          <w:top w:val="nil"/>
          <w:left w:val="nil"/>
          <w:bottom w:val="nil"/>
          <w:right w:val="nil"/>
          <w:between w:val="nil"/>
        </w:pBdr>
        <w:jc w:val="both"/>
        <w:rPr>
          <w:rFonts w:ascii="Arial" w:hAnsi="Arial" w:cs="Arial"/>
          <w:b/>
          <w:color w:val="000000"/>
        </w:rPr>
      </w:pPr>
      <w:r w:rsidRPr="00EE7FC0">
        <w:rPr>
          <w:rFonts w:ascii="Arial" w:eastAsia="Arial" w:hAnsi="Arial" w:cs="Arial"/>
          <w:color w:val="000000"/>
        </w:rPr>
        <w:t xml:space="preserve">Compulsa del listado de egresados extraído del </w:t>
      </w:r>
      <w:r w:rsidRPr="00EE7FC0">
        <w:rPr>
          <w:rFonts w:ascii="Arial" w:eastAsia="Arial" w:hAnsi="Arial" w:cs="Arial"/>
          <w:color w:val="000000"/>
          <w:highlight w:val="white"/>
        </w:rPr>
        <w:t xml:space="preserve">Sistema de Gestión de Diplomas y Títulos (de la Dir. Gral. De Servicios Académicos) con los generados a través de SIU </w:t>
      </w:r>
      <w:proofErr w:type="gramStart"/>
      <w:r w:rsidRPr="00EE7FC0">
        <w:rPr>
          <w:rFonts w:ascii="Arial" w:eastAsia="Arial" w:hAnsi="Arial" w:cs="Arial"/>
          <w:color w:val="000000"/>
          <w:highlight w:val="white"/>
        </w:rPr>
        <w:t>Guaraní</w:t>
      </w:r>
      <w:proofErr w:type="gramEnd"/>
      <w:r w:rsidRPr="00EE7FC0">
        <w:rPr>
          <w:rFonts w:ascii="Arial" w:eastAsia="Arial" w:hAnsi="Arial" w:cs="Arial"/>
          <w:color w:val="000000"/>
          <w:highlight w:val="white"/>
        </w:rPr>
        <w:t xml:space="preserve">. </w:t>
      </w:r>
    </w:p>
    <w:p w14:paraId="7384FF61" w14:textId="77777777" w:rsidR="00061D2F" w:rsidRPr="00EE7FC0" w:rsidRDefault="00AB73D5" w:rsidP="00EE7FC0">
      <w:pPr>
        <w:pStyle w:val="Normal1"/>
        <w:numPr>
          <w:ilvl w:val="0"/>
          <w:numId w:val="1"/>
        </w:numPr>
        <w:pBdr>
          <w:top w:val="nil"/>
          <w:left w:val="nil"/>
          <w:bottom w:val="nil"/>
          <w:right w:val="nil"/>
          <w:between w:val="nil"/>
        </w:pBdr>
        <w:jc w:val="both"/>
        <w:rPr>
          <w:rFonts w:ascii="Arial" w:hAnsi="Arial" w:cs="Arial"/>
          <w:b/>
          <w:color w:val="000000"/>
        </w:rPr>
      </w:pPr>
      <w:r w:rsidRPr="00EE7FC0">
        <w:rPr>
          <w:rFonts w:ascii="Arial" w:eastAsia="Arial" w:hAnsi="Arial" w:cs="Arial"/>
          <w:color w:val="000000"/>
        </w:rPr>
        <w:t>Control de presentación de actas de cursadas de acuerdo al despliegue del plan de estudios y comparación de fecha de presentación respecto a la establecida en el calendario académico.</w:t>
      </w:r>
    </w:p>
    <w:p w14:paraId="50463189" w14:textId="77777777" w:rsidR="00061D2F" w:rsidRPr="00EE7FC0" w:rsidRDefault="00AB73D5" w:rsidP="00EE7FC0">
      <w:pPr>
        <w:pStyle w:val="Normal1"/>
        <w:numPr>
          <w:ilvl w:val="0"/>
          <w:numId w:val="1"/>
        </w:numPr>
        <w:jc w:val="both"/>
        <w:rPr>
          <w:rFonts w:ascii="Arial" w:hAnsi="Arial" w:cs="Arial"/>
        </w:rPr>
      </w:pPr>
      <w:r w:rsidRPr="00EE7FC0">
        <w:rPr>
          <w:rFonts w:ascii="Arial" w:eastAsia="Arial" w:hAnsi="Arial" w:cs="Arial"/>
        </w:rPr>
        <w:t xml:space="preserve">A través de las bases de datos del SIU </w:t>
      </w:r>
      <w:proofErr w:type="gramStart"/>
      <w:r w:rsidRPr="00EE7FC0">
        <w:rPr>
          <w:rFonts w:ascii="Arial" w:eastAsia="Arial" w:hAnsi="Arial" w:cs="Arial"/>
        </w:rPr>
        <w:t>Guaraní</w:t>
      </w:r>
      <w:proofErr w:type="gramEnd"/>
      <w:r w:rsidRPr="00EE7FC0">
        <w:rPr>
          <w:rFonts w:ascii="Arial" w:eastAsia="Arial" w:hAnsi="Arial" w:cs="Arial"/>
        </w:rPr>
        <w:t xml:space="preserve">, se extrajeron listados con posibles irregularidades aplicando el programa de auditoría IDEA. </w:t>
      </w:r>
    </w:p>
    <w:p w14:paraId="2FE73401" w14:textId="77777777" w:rsidR="006570A9" w:rsidRPr="00EE7FC0" w:rsidRDefault="006570A9" w:rsidP="00EE7FC0">
      <w:pPr>
        <w:pStyle w:val="Normal1"/>
        <w:ind w:left="720"/>
        <w:jc w:val="both"/>
        <w:rPr>
          <w:rFonts w:ascii="Arial" w:hAnsi="Arial" w:cs="Arial"/>
        </w:rPr>
      </w:pPr>
    </w:p>
    <w:p w14:paraId="53C2DF08" w14:textId="77777777" w:rsidR="00061D2F" w:rsidRPr="00EE7FC0" w:rsidRDefault="006570A9"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t>ASPECTOS POSITIVOS</w:t>
      </w:r>
    </w:p>
    <w:p w14:paraId="75F3197C" w14:textId="77777777" w:rsidR="006570A9" w:rsidRPr="00EE7FC0" w:rsidRDefault="006570A9" w:rsidP="00EE7FC0">
      <w:pPr>
        <w:pStyle w:val="Sangradetextonormal"/>
        <w:spacing w:after="0" w:line="240" w:lineRule="auto"/>
        <w:ind w:left="720"/>
        <w:rPr>
          <w:rFonts w:ascii="Arial" w:eastAsia="Arial" w:hAnsi="Arial" w:cs="Arial"/>
          <w:b/>
          <w:color w:val="000000"/>
          <w:sz w:val="24"/>
          <w:szCs w:val="24"/>
          <w:u w:val="single"/>
        </w:rPr>
      </w:pPr>
    </w:p>
    <w:p w14:paraId="0A259340" w14:textId="77777777" w:rsidR="006570A9" w:rsidRPr="00EE7FC0" w:rsidRDefault="006570A9" w:rsidP="00EE7FC0">
      <w:pPr>
        <w:pStyle w:val="Normal1"/>
        <w:numPr>
          <w:ilvl w:val="0"/>
          <w:numId w:val="1"/>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El archivo de las actas de cursadas, de promoción y de examen regulares y libres se encuentran ordenadas correlativamente y encuadernadas.</w:t>
      </w:r>
    </w:p>
    <w:p w14:paraId="5E8EB2A0" w14:textId="77777777" w:rsidR="006570A9" w:rsidRPr="00EE7FC0" w:rsidRDefault="006570A9" w:rsidP="00EE7FC0">
      <w:pPr>
        <w:pStyle w:val="Normal1"/>
        <w:numPr>
          <w:ilvl w:val="0"/>
          <w:numId w:val="1"/>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Las actas de examen regulares y libres cumplen las formalidades establecidas para las mismas.</w:t>
      </w:r>
    </w:p>
    <w:p w14:paraId="23677CB1" w14:textId="77777777" w:rsidR="006570A9" w:rsidRPr="00EE7FC0" w:rsidRDefault="006570A9" w:rsidP="00EE7FC0">
      <w:pPr>
        <w:pStyle w:val="Normal1"/>
        <w:numPr>
          <w:ilvl w:val="0"/>
          <w:numId w:val="1"/>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Los legajos de los alumnos se encuentran archivados correctamente y son de fácil acceso.</w:t>
      </w:r>
    </w:p>
    <w:p w14:paraId="5427609A" w14:textId="77777777" w:rsidR="006570A9" w:rsidRPr="00EE7FC0" w:rsidRDefault="006570A9" w:rsidP="00EE7FC0">
      <w:pPr>
        <w:pStyle w:val="Normal1"/>
        <w:numPr>
          <w:ilvl w:val="0"/>
          <w:numId w:val="1"/>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Escasos errores de carga y/o grabado de notas por parte del departamento alumnos.</w:t>
      </w:r>
    </w:p>
    <w:p w14:paraId="05B1C6AC" w14:textId="77777777" w:rsidR="006570A9" w:rsidRPr="00EE7FC0" w:rsidRDefault="006570A9" w:rsidP="00EE7FC0">
      <w:pPr>
        <w:pStyle w:val="Normal1"/>
        <w:numPr>
          <w:ilvl w:val="0"/>
          <w:numId w:val="1"/>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No se han detectado actas de examen abiertas regulares y/o libres ni rectificadas</w:t>
      </w:r>
      <w:r w:rsidR="00030E9D" w:rsidRPr="00EE7FC0">
        <w:rPr>
          <w:rFonts w:ascii="Arial" w:eastAsia="Arial" w:hAnsi="Arial" w:cs="Arial"/>
          <w:color w:val="000000"/>
        </w:rPr>
        <w:t>.</w:t>
      </w:r>
    </w:p>
    <w:p w14:paraId="101F55FB" w14:textId="77777777" w:rsidR="006570A9" w:rsidRPr="00EE7FC0" w:rsidRDefault="006570A9" w:rsidP="00EE7FC0">
      <w:pPr>
        <w:pStyle w:val="Normal1"/>
        <w:numPr>
          <w:ilvl w:val="0"/>
          <w:numId w:val="1"/>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La totalidad de los agentes del Departamento Alumnos han suscripto el compromiso de confidencialidad de la información (Ord. N°1/18-R).</w:t>
      </w:r>
    </w:p>
    <w:p w14:paraId="1D323914" w14:textId="77777777" w:rsidR="006570A9" w:rsidRPr="00EE7FC0" w:rsidRDefault="006570A9" w:rsidP="00EE7FC0">
      <w:pPr>
        <w:pStyle w:val="Normal1"/>
        <w:numPr>
          <w:ilvl w:val="0"/>
          <w:numId w:val="1"/>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El Libro de egresados se encuentra completo.</w:t>
      </w:r>
    </w:p>
    <w:p w14:paraId="2AC48544" w14:textId="77777777" w:rsidR="006570A9" w:rsidRPr="00EE7FC0" w:rsidRDefault="006570A9" w:rsidP="00EE7FC0">
      <w:pPr>
        <w:pStyle w:val="Normal1"/>
        <w:ind w:left="708"/>
        <w:jc w:val="both"/>
        <w:rPr>
          <w:rFonts w:ascii="Arial" w:eastAsia="Arial" w:hAnsi="Arial" w:cs="Arial"/>
        </w:rPr>
      </w:pPr>
    </w:p>
    <w:p w14:paraId="503942BD" w14:textId="77777777" w:rsidR="00061D2F" w:rsidRPr="00EE7FC0" w:rsidRDefault="00AB73D5"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t>HALLAZGOS</w:t>
      </w:r>
    </w:p>
    <w:p w14:paraId="3FC23FFA" w14:textId="77777777" w:rsidR="00F06AD8" w:rsidRPr="00EE7FC0" w:rsidRDefault="00F06AD8" w:rsidP="00EE7FC0">
      <w:pPr>
        <w:jc w:val="both"/>
        <w:rPr>
          <w:rFonts w:ascii="Arial" w:hAnsi="Arial" w:cs="Arial"/>
          <w:bCs/>
        </w:rPr>
      </w:pPr>
    </w:p>
    <w:p w14:paraId="1A1D2234" w14:textId="77777777" w:rsidR="002122B4" w:rsidRPr="006A7104" w:rsidRDefault="000C4113" w:rsidP="006A7104">
      <w:pPr>
        <w:pStyle w:val="Prrafodelista"/>
        <w:numPr>
          <w:ilvl w:val="0"/>
          <w:numId w:val="31"/>
        </w:numPr>
        <w:ind w:left="567" w:hanging="283"/>
        <w:jc w:val="both"/>
        <w:rPr>
          <w:rFonts w:ascii="Arial" w:hAnsi="Arial" w:cs="Arial"/>
        </w:rPr>
      </w:pPr>
      <w:bookmarkStart w:id="1" w:name="_Hlk184116432"/>
      <w:r w:rsidRPr="00EE7FC0">
        <w:rPr>
          <w:rFonts w:ascii="Arial" w:hAnsi="Arial" w:cs="Arial"/>
          <w:bCs/>
        </w:rPr>
        <w:t xml:space="preserve">Se ha constatado el uso excesivo de </w:t>
      </w:r>
      <w:r w:rsidR="00C415F6" w:rsidRPr="00EE7FC0">
        <w:rPr>
          <w:rFonts w:ascii="Arial" w:hAnsi="Arial" w:cs="Arial"/>
          <w:bCs/>
        </w:rPr>
        <w:t>a</w:t>
      </w:r>
      <w:r w:rsidRPr="00EE7FC0">
        <w:rPr>
          <w:rFonts w:ascii="Arial" w:hAnsi="Arial" w:cs="Arial"/>
          <w:bCs/>
        </w:rPr>
        <w:t xml:space="preserve">ctas </w:t>
      </w:r>
      <w:r w:rsidR="000F248B">
        <w:rPr>
          <w:rFonts w:ascii="Arial" w:hAnsi="Arial" w:cs="Arial"/>
          <w:bCs/>
        </w:rPr>
        <w:t>r</w:t>
      </w:r>
      <w:r w:rsidRPr="00EE7FC0">
        <w:rPr>
          <w:rFonts w:ascii="Arial" w:hAnsi="Arial" w:cs="Arial"/>
          <w:bCs/>
        </w:rPr>
        <w:t>ectificadas</w:t>
      </w:r>
      <w:r w:rsidR="000F248B">
        <w:rPr>
          <w:rFonts w:ascii="Arial" w:hAnsi="Arial" w:cs="Arial"/>
          <w:bCs/>
        </w:rPr>
        <w:t xml:space="preserve"> y anuladas</w:t>
      </w:r>
      <w:r w:rsidRPr="00EE7FC0">
        <w:rPr>
          <w:rFonts w:ascii="Arial" w:hAnsi="Arial" w:cs="Arial"/>
          <w:bCs/>
        </w:rPr>
        <w:t xml:space="preserve"> tanto de Promoción co</w:t>
      </w:r>
      <w:r w:rsidR="008D3508" w:rsidRPr="00EE7FC0">
        <w:rPr>
          <w:rFonts w:ascii="Arial" w:hAnsi="Arial" w:cs="Arial"/>
          <w:bCs/>
        </w:rPr>
        <w:t xml:space="preserve">mo de Cursadas. </w:t>
      </w:r>
      <w:bookmarkEnd w:id="1"/>
    </w:p>
    <w:p w14:paraId="6AB5EA32" w14:textId="77777777" w:rsidR="006A7104" w:rsidRPr="00EE7FC0" w:rsidRDefault="006A7104" w:rsidP="006A7104">
      <w:pPr>
        <w:pStyle w:val="Prrafodelista"/>
        <w:ind w:left="567"/>
        <w:jc w:val="both"/>
        <w:rPr>
          <w:rFonts w:ascii="Arial" w:hAnsi="Arial" w:cs="Arial"/>
        </w:rPr>
      </w:pPr>
    </w:p>
    <w:p w14:paraId="5FE6810A" w14:textId="77777777" w:rsidR="002122B4" w:rsidRPr="00EE7FC0" w:rsidRDefault="006A7104" w:rsidP="00EE7FC0">
      <w:pPr>
        <w:pStyle w:val="Prrafodelista"/>
        <w:numPr>
          <w:ilvl w:val="0"/>
          <w:numId w:val="31"/>
        </w:numPr>
        <w:ind w:left="567" w:hanging="283"/>
        <w:jc w:val="both"/>
        <w:rPr>
          <w:rFonts w:ascii="Arial" w:hAnsi="Arial" w:cs="Arial"/>
          <w:bCs/>
        </w:rPr>
      </w:pPr>
      <w:r>
        <w:rPr>
          <w:rFonts w:ascii="Arial" w:hAnsi="Arial" w:cs="Arial"/>
          <w:bCs/>
        </w:rPr>
        <w:t>N</w:t>
      </w:r>
      <w:r w:rsidR="002122B4" w:rsidRPr="00EE7FC0">
        <w:rPr>
          <w:rFonts w:ascii="Arial" w:hAnsi="Arial" w:cs="Arial"/>
          <w:bCs/>
        </w:rPr>
        <w:t>umerosas actas de promoción/cursadas sin la firma del titula</w:t>
      </w:r>
      <w:r>
        <w:rPr>
          <w:rFonts w:ascii="Arial" w:hAnsi="Arial" w:cs="Arial"/>
          <w:bCs/>
        </w:rPr>
        <w:t>r de la cátedra.</w:t>
      </w:r>
    </w:p>
    <w:p w14:paraId="28F146A8" w14:textId="77777777" w:rsidR="006A7104" w:rsidRPr="00030795" w:rsidRDefault="006A7104" w:rsidP="00030795">
      <w:pPr>
        <w:rPr>
          <w:rFonts w:ascii="Arial" w:hAnsi="Arial" w:cs="Arial"/>
          <w:bCs/>
        </w:rPr>
      </w:pPr>
      <w:bookmarkStart w:id="2" w:name="_Hlk184116483"/>
    </w:p>
    <w:p w14:paraId="4B3075B2" w14:textId="77777777" w:rsidR="004158AF" w:rsidRPr="006A7104" w:rsidRDefault="006A7104" w:rsidP="006A7104">
      <w:pPr>
        <w:pStyle w:val="Prrafodelista"/>
        <w:numPr>
          <w:ilvl w:val="0"/>
          <w:numId w:val="31"/>
        </w:numPr>
        <w:ind w:left="567" w:hanging="283"/>
        <w:contextualSpacing w:val="0"/>
        <w:jc w:val="both"/>
        <w:rPr>
          <w:rFonts w:ascii="Arial" w:hAnsi="Arial" w:cs="Arial"/>
        </w:rPr>
      </w:pPr>
      <w:r>
        <w:rPr>
          <w:rFonts w:ascii="Arial" w:hAnsi="Arial" w:cs="Arial"/>
          <w:bCs/>
        </w:rPr>
        <w:t>R</w:t>
      </w:r>
      <w:r w:rsidR="00F03879" w:rsidRPr="006A7104">
        <w:rPr>
          <w:rFonts w:ascii="Arial" w:hAnsi="Arial" w:cs="Arial"/>
          <w:bCs/>
        </w:rPr>
        <w:t>esoluciones</w:t>
      </w:r>
      <w:r w:rsidR="008154FC" w:rsidRPr="006A7104">
        <w:rPr>
          <w:rFonts w:ascii="Arial" w:hAnsi="Arial" w:cs="Arial"/>
          <w:bCs/>
        </w:rPr>
        <w:t xml:space="preserve"> </w:t>
      </w:r>
      <w:r w:rsidR="00015629" w:rsidRPr="006A7104">
        <w:rPr>
          <w:rFonts w:ascii="Arial" w:hAnsi="Arial" w:cs="Arial"/>
          <w:bCs/>
        </w:rPr>
        <w:t>del</w:t>
      </w:r>
      <w:r w:rsidR="00673243" w:rsidRPr="006A7104">
        <w:rPr>
          <w:rFonts w:ascii="Arial" w:hAnsi="Arial" w:cs="Arial"/>
          <w:bCs/>
        </w:rPr>
        <w:t xml:space="preserve"> CD que habilitan </w:t>
      </w:r>
      <w:r w:rsidR="00015629" w:rsidRPr="006A7104">
        <w:rPr>
          <w:rFonts w:ascii="Arial" w:hAnsi="Arial" w:cs="Arial"/>
          <w:bCs/>
        </w:rPr>
        <w:t>a cursar como condicional, a</w:t>
      </w:r>
      <w:r w:rsidR="00901867" w:rsidRPr="006A7104">
        <w:rPr>
          <w:rFonts w:ascii="Arial" w:hAnsi="Arial" w:cs="Arial"/>
          <w:bCs/>
        </w:rPr>
        <w:t xml:space="preserve"> alumnos que no cumplen los requisitos de correlatividad del plan de estudios</w:t>
      </w:r>
      <w:bookmarkEnd w:id="2"/>
      <w:r>
        <w:rPr>
          <w:rFonts w:ascii="Arial" w:hAnsi="Arial" w:cs="Arial"/>
          <w:bCs/>
        </w:rPr>
        <w:t>.</w:t>
      </w:r>
    </w:p>
    <w:p w14:paraId="1D1FFF43" w14:textId="77777777" w:rsidR="006A7104" w:rsidRPr="006A7104" w:rsidRDefault="006A7104" w:rsidP="006A7104">
      <w:pPr>
        <w:jc w:val="both"/>
        <w:rPr>
          <w:rFonts w:ascii="Arial" w:hAnsi="Arial" w:cs="Arial"/>
        </w:rPr>
      </w:pPr>
    </w:p>
    <w:p w14:paraId="6F907FC2" w14:textId="77777777" w:rsidR="00066BDF" w:rsidRPr="00317B01" w:rsidRDefault="00066BDF" w:rsidP="00066BDF">
      <w:pPr>
        <w:pStyle w:val="Prrafodelista"/>
        <w:numPr>
          <w:ilvl w:val="0"/>
          <w:numId w:val="31"/>
        </w:numPr>
        <w:ind w:left="567" w:hanging="283"/>
        <w:jc w:val="both"/>
        <w:rPr>
          <w:rFonts w:ascii="Arial" w:hAnsi="Arial" w:cs="Arial"/>
          <w:bCs/>
        </w:rPr>
      </w:pPr>
      <w:r w:rsidRPr="00317B01">
        <w:rPr>
          <w:rFonts w:ascii="Arial" w:hAnsi="Arial" w:cs="Arial"/>
          <w:bCs/>
        </w:rPr>
        <w:t>El sistema refleja a</w:t>
      </w:r>
      <w:r w:rsidR="004158AF" w:rsidRPr="00317B01">
        <w:rPr>
          <w:rFonts w:ascii="Arial" w:hAnsi="Arial" w:cs="Arial"/>
          <w:bCs/>
        </w:rPr>
        <w:t xml:space="preserve">lto rendimiento alumnos </w:t>
      </w:r>
      <w:r w:rsidR="00C61A52" w:rsidRPr="00317B01">
        <w:rPr>
          <w:rFonts w:ascii="Arial" w:hAnsi="Arial" w:cs="Arial"/>
          <w:bCs/>
        </w:rPr>
        <w:t>de tecnicaturas</w:t>
      </w:r>
      <w:r w:rsidR="006A7104" w:rsidRPr="00317B01">
        <w:rPr>
          <w:rFonts w:ascii="Arial" w:hAnsi="Arial" w:cs="Arial"/>
          <w:bCs/>
        </w:rPr>
        <w:t xml:space="preserve"> debido a que la administración de estas Tecnicaturas se ha gestionado fuera del Dpto. Alumnos y en forma manual, habiéndose presentado la información y documentación </w:t>
      </w:r>
      <w:r w:rsidR="00317B01" w:rsidRPr="00317B01">
        <w:rPr>
          <w:rFonts w:ascii="Arial" w:hAnsi="Arial" w:cs="Arial"/>
          <w:bCs/>
        </w:rPr>
        <w:t xml:space="preserve">toda junta </w:t>
      </w:r>
      <w:r w:rsidR="000F248B" w:rsidRPr="00317B01">
        <w:rPr>
          <w:rFonts w:ascii="Arial" w:hAnsi="Arial" w:cs="Arial"/>
          <w:bCs/>
        </w:rPr>
        <w:t>fuera de término.</w:t>
      </w:r>
    </w:p>
    <w:p w14:paraId="15822E30" w14:textId="77777777" w:rsidR="00066BDF" w:rsidRPr="00066BDF" w:rsidRDefault="00066BDF" w:rsidP="00066BDF">
      <w:pPr>
        <w:jc w:val="both"/>
        <w:rPr>
          <w:rFonts w:ascii="Arial" w:hAnsi="Arial" w:cs="Arial"/>
          <w:bCs/>
        </w:rPr>
      </w:pPr>
    </w:p>
    <w:p w14:paraId="3E32B2E4" w14:textId="77777777" w:rsidR="00C61A52" w:rsidRDefault="00066BDF" w:rsidP="00EE7FC0">
      <w:pPr>
        <w:pStyle w:val="Prrafodelista"/>
        <w:numPr>
          <w:ilvl w:val="0"/>
          <w:numId w:val="31"/>
        </w:numPr>
        <w:ind w:left="567"/>
        <w:jc w:val="both"/>
        <w:rPr>
          <w:rFonts w:ascii="Arial" w:hAnsi="Arial" w:cs="Arial"/>
          <w:bCs/>
        </w:rPr>
      </w:pPr>
      <w:r w:rsidRPr="00066BDF">
        <w:rPr>
          <w:rFonts w:ascii="Arial" w:hAnsi="Arial" w:cs="Arial"/>
          <w:bCs/>
        </w:rPr>
        <w:t>Debilidades en la seguridad informática de</w:t>
      </w:r>
      <w:r w:rsidR="00591FA0" w:rsidRPr="00066BDF">
        <w:rPr>
          <w:rFonts w:ascii="Arial" w:hAnsi="Arial" w:cs="Arial"/>
          <w:bCs/>
        </w:rPr>
        <w:t xml:space="preserve"> los puestos de </w:t>
      </w:r>
      <w:r>
        <w:rPr>
          <w:rFonts w:ascii="Arial" w:hAnsi="Arial" w:cs="Arial"/>
          <w:bCs/>
        </w:rPr>
        <w:t>trabajo.</w:t>
      </w:r>
    </w:p>
    <w:p w14:paraId="3A05AB4C" w14:textId="77777777" w:rsidR="00066BDF" w:rsidRPr="00066BDF" w:rsidRDefault="00066BDF" w:rsidP="00066BDF">
      <w:pPr>
        <w:pStyle w:val="Prrafodelista"/>
        <w:ind w:left="567"/>
        <w:jc w:val="both"/>
        <w:rPr>
          <w:rFonts w:ascii="Arial" w:hAnsi="Arial" w:cs="Arial"/>
          <w:bCs/>
        </w:rPr>
      </w:pPr>
    </w:p>
    <w:p w14:paraId="06894D9E" w14:textId="77777777" w:rsidR="00612490" w:rsidRDefault="00066BDF" w:rsidP="00EE7FC0">
      <w:pPr>
        <w:pStyle w:val="Prrafodelista"/>
        <w:numPr>
          <w:ilvl w:val="0"/>
          <w:numId w:val="31"/>
        </w:numPr>
        <w:ind w:left="567" w:hanging="283"/>
        <w:jc w:val="both"/>
        <w:rPr>
          <w:rFonts w:ascii="Arial" w:hAnsi="Arial" w:cs="Arial"/>
          <w:bCs/>
        </w:rPr>
      </w:pPr>
      <w:r w:rsidRPr="00066BDF">
        <w:rPr>
          <w:rFonts w:ascii="Arial" w:hAnsi="Arial" w:cs="Arial"/>
          <w:bCs/>
        </w:rPr>
        <w:t xml:space="preserve">Agentes </w:t>
      </w:r>
      <w:r w:rsidR="00F03879" w:rsidRPr="00066BDF">
        <w:rPr>
          <w:rFonts w:ascii="Arial" w:hAnsi="Arial" w:cs="Arial"/>
          <w:bCs/>
        </w:rPr>
        <w:t>que</w:t>
      </w:r>
      <w:r w:rsidR="00E62949" w:rsidRPr="00066BDF">
        <w:rPr>
          <w:rFonts w:ascii="Arial" w:hAnsi="Arial" w:cs="Arial"/>
          <w:bCs/>
        </w:rPr>
        <w:t xml:space="preserve"> se </w:t>
      </w:r>
      <w:r w:rsidR="00F03879" w:rsidRPr="00066BDF">
        <w:rPr>
          <w:rFonts w:ascii="Arial" w:hAnsi="Arial" w:cs="Arial"/>
          <w:bCs/>
        </w:rPr>
        <w:t>desempeñan en</w:t>
      </w:r>
      <w:r w:rsidR="00E62949" w:rsidRPr="00066BDF">
        <w:rPr>
          <w:rFonts w:ascii="Arial" w:hAnsi="Arial" w:cs="Arial"/>
          <w:bCs/>
        </w:rPr>
        <w:t xml:space="preserve"> el Dpto. </w:t>
      </w:r>
      <w:r w:rsidR="00F03879" w:rsidRPr="00066BDF">
        <w:rPr>
          <w:rFonts w:ascii="Arial" w:hAnsi="Arial" w:cs="Arial"/>
          <w:bCs/>
        </w:rPr>
        <w:t>Alumnos no</w:t>
      </w:r>
      <w:r w:rsidR="00311A94" w:rsidRPr="00066BDF">
        <w:rPr>
          <w:rFonts w:ascii="Arial" w:hAnsi="Arial" w:cs="Arial"/>
          <w:bCs/>
        </w:rPr>
        <w:t xml:space="preserve"> poseen </w:t>
      </w:r>
      <w:r w:rsidR="004158AF" w:rsidRPr="00066BDF">
        <w:rPr>
          <w:rFonts w:ascii="Arial" w:hAnsi="Arial" w:cs="Arial"/>
          <w:bCs/>
        </w:rPr>
        <w:t>resoluc</w:t>
      </w:r>
      <w:r w:rsidRPr="00066BDF">
        <w:rPr>
          <w:rFonts w:ascii="Arial" w:hAnsi="Arial" w:cs="Arial"/>
          <w:bCs/>
        </w:rPr>
        <w:t>ión de asignación de funciones, lo que</w:t>
      </w:r>
      <w:r w:rsidR="000E31C4" w:rsidRPr="00066BDF">
        <w:rPr>
          <w:rFonts w:ascii="Arial" w:hAnsi="Arial" w:cs="Arial"/>
          <w:bCs/>
        </w:rPr>
        <w:t xml:space="preserve"> atenta </w:t>
      </w:r>
      <w:r w:rsidR="00217DB3" w:rsidRPr="00066BDF">
        <w:rPr>
          <w:rFonts w:ascii="Arial" w:hAnsi="Arial" w:cs="Arial"/>
          <w:bCs/>
        </w:rPr>
        <w:t>contra</w:t>
      </w:r>
      <w:r w:rsidR="000E31C4" w:rsidRPr="00066BDF">
        <w:rPr>
          <w:rFonts w:ascii="Arial" w:hAnsi="Arial" w:cs="Arial"/>
          <w:bCs/>
        </w:rPr>
        <w:t xml:space="preserve"> la delimitación del</w:t>
      </w:r>
      <w:r w:rsidR="004158AF" w:rsidRPr="00066BDF">
        <w:rPr>
          <w:rFonts w:ascii="Arial" w:hAnsi="Arial" w:cs="Arial"/>
          <w:bCs/>
        </w:rPr>
        <w:t xml:space="preserve"> deslinde de responsabilidades. </w:t>
      </w:r>
    </w:p>
    <w:p w14:paraId="5C73530E" w14:textId="77777777" w:rsidR="001078B5" w:rsidRPr="00A26595" w:rsidRDefault="001078B5" w:rsidP="00A26595">
      <w:pPr>
        <w:jc w:val="both"/>
        <w:rPr>
          <w:rFonts w:ascii="Arial" w:hAnsi="Arial" w:cs="Arial"/>
          <w:bCs/>
        </w:rPr>
      </w:pPr>
    </w:p>
    <w:p w14:paraId="4F4623D1" w14:textId="77777777" w:rsidR="006827FE" w:rsidRDefault="00311A94" w:rsidP="00EE7FC0">
      <w:pPr>
        <w:pStyle w:val="Prrafodelista"/>
        <w:numPr>
          <w:ilvl w:val="0"/>
          <w:numId w:val="31"/>
        </w:numPr>
        <w:ind w:left="567" w:hanging="283"/>
        <w:contextualSpacing w:val="0"/>
        <w:jc w:val="both"/>
        <w:rPr>
          <w:rFonts w:ascii="Arial" w:hAnsi="Arial" w:cs="Arial"/>
          <w:bCs/>
        </w:rPr>
      </w:pPr>
      <w:r w:rsidRPr="00EE7FC0">
        <w:rPr>
          <w:rFonts w:ascii="Arial" w:hAnsi="Arial" w:cs="Arial"/>
          <w:bCs/>
        </w:rPr>
        <w:t xml:space="preserve">Alumnos </w:t>
      </w:r>
      <w:r w:rsidR="00237564" w:rsidRPr="00EE7FC0">
        <w:rPr>
          <w:rFonts w:ascii="Arial" w:hAnsi="Arial" w:cs="Arial"/>
          <w:bCs/>
        </w:rPr>
        <w:t xml:space="preserve">Extranjeros: </w:t>
      </w:r>
      <w:r w:rsidR="00066BDF">
        <w:rPr>
          <w:rFonts w:ascii="Arial" w:hAnsi="Arial" w:cs="Arial"/>
          <w:bCs/>
        </w:rPr>
        <w:t>tres</w:t>
      </w:r>
      <w:r w:rsidR="004C566C" w:rsidRPr="00EE7FC0">
        <w:rPr>
          <w:rFonts w:ascii="Arial" w:hAnsi="Arial" w:cs="Arial"/>
          <w:bCs/>
        </w:rPr>
        <w:t xml:space="preserve"> legajos </w:t>
      </w:r>
      <w:r w:rsidR="00066BDF">
        <w:rPr>
          <w:rFonts w:ascii="Arial" w:hAnsi="Arial" w:cs="Arial"/>
          <w:bCs/>
        </w:rPr>
        <w:t xml:space="preserve">con algunas </w:t>
      </w:r>
      <w:r w:rsidR="004C566C" w:rsidRPr="00EE7FC0">
        <w:rPr>
          <w:rFonts w:ascii="Arial" w:hAnsi="Arial" w:cs="Arial"/>
          <w:bCs/>
        </w:rPr>
        <w:t>constancia</w:t>
      </w:r>
      <w:r w:rsidR="00066BDF">
        <w:rPr>
          <w:rFonts w:ascii="Arial" w:hAnsi="Arial" w:cs="Arial"/>
          <w:bCs/>
        </w:rPr>
        <w:t xml:space="preserve">s inexistentes o incompletas </w:t>
      </w:r>
    </w:p>
    <w:p w14:paraId="50D8D9B3" w14:textId="77777777" w:rsidR="005E5D8B" w:rsidRPr="006827FE" w:rsidRDefault="005E5D8B" w:rsidP="006827FE">
      <w:pPr>
        <w:jc w:val="both"/>
        <w:rPr>
          <w:rFonts w:ascii="Arial" w:hAnsi="Arial" w:cs="Arial"/>
          <w:bCs/>
        </w:rPr>
      </w:pPr>
    </w:p>
    <w:p w14:paraId="2A247A86" w14:textId="77777777" w:rsidR="006827FE" w:rsidRPr="00F80DF3" w:rsidRDefault="0010229F" w:rsidP="00505321">
      <w:pPr>
        <w:pStyle w:val="Prrafodelista"/>
        <w:numPr>
          <w:ilvl w:val="0"/>
          <w:numId w:val="31"/>
        </w:numPr>
        <w:ind w:left="567" w:hanging="283"/>
        <w:contextualSpacing w:val="0"/>
        <w:jc w:val="both"/>
        <w:rPr>
          <w:rFonts w:ascii="Arial" w:hAnsi="Arial" w:cs="Arial"/>
          <w:bCs/>
        </w:rPr>
      </w:pPr>
      <w:r w:rsidRPr="006827FE">
        <w:rPr>
          <w:rFonts w:ascii="Arial" w:hAnsi="Arial" w:cs="Arial"/>
          <w:bCs/>
        </w:rPr>
        <w:t>Alumnos i</w:t>
      </w:r>
      <w:r w:rsidR="00237564" w:rsidRPr="006827FE">
        <w:rPr>
          <w:rFonts w:ascii="Arial" w:hAnsi="Arial" w:cs="Arial"/>
          <w:bCs/>
        </w:rPr>
        <w:t>ngresantes</w:t>
      </w:r>
      <w:r w:rsidR="006552C7" w:rsidRPr="006827FE">
        <w:rPr>
          <w:rFonts w:ascii="Arial" w:hAnsi="Arial" w:cs="Arial"/>
          <w:bCs/>
        </w:rPr>
        <w:t>:</w:t>
      </w:r>
      <w:r w:rsidRPr="006827FE">
        <w:rPr>
          <w:rFonts w:ascii="Arial" w:hAnsi="Arial" w:cs="Arial"/>
          <w:bCs/>
        </w:rPr>
        <w:t xml:space="preserve"> </w:t>
      </w:r>
      <w:r w:rsidR="006827FE">
        <w:rPr>
          <w:rFonts w:ascii="Arial" w:hAnsi="Arial" w:cs="Arial"/>
          <w:bCs/>
        </w:rPr>
        <w:t xml:space="preserve">se observa en </w:t>
      </w:r>
      <w:r w:rsidR="006552C7" w:rsidRPr="006827FE">
        <w:rPr>
          <w:rFonts w:ascii="Arial" w:hAnsi="Arial" w:cs="Arial"/>
          <w:bCs/>
        </w:rPr>
        <w:t>los</w:t>
      </w:r>
      <w:r w:rsidRPr="006827FE">
        <w:rPr>
          <w:rFonts w:ascii="Arial" w:hAnsi="Arial" w:cs="Arial"/>
          <w:bCs/>
        </w:rPr>
        <w:t xml:space="preserve"> legajos, </w:t>
      </w:r>
      <w:r w:rsidR="006552C7" w:rsidRPr="006827FE">
        <w:rPr>
          <w:rFonts w:ascii="Arial" w:hAnsi="Arial" w:cs="Arial"/>
          <w:bCs/>
        </w:rPr>
        <w:t xml:space="preserve">que </w:t>
      </w:r>
      <w:r w:rsidR="006827FE" w:rsidRPr="006827FE">
        <w:rPr>
          <w:rFonts w:ascii="Arial" w:hAnsi="Arial" w:cs="Arial"/>
          <w:bCs/>
        </w:rPr>
        <w:t xml:space="preserve">no </w:t>
      </w:r>
      <w:r w:rsidR="006552C7" w:rsidRPr="006827FE">
        <w:rPr>
          <w:rFonts w:ascii="Arial" w:hAnsi="Arial" w:cs="Arial"/>
          <w:bCs/>
        </w:rPr>
        <w:t>cumple</w:t>
      </w:r>
      <w:r w:rsidR="006827FE" w:rsidRPr="006827FE">
        <w:rPr>
          <w:rFonts w:ascii="Arial" w:hAnsi="Arial" w:cs="Arial"/>
          <w:bCs/>
        </w:rPr>
        <w:t>n</w:t>
      </w:r>
      <w:r w:rsidR="006552C7" w:rsidRPr="006827FE">
        <w:rPr>
          <w:rFonts w:ascii="Arial" w:hAnsi="Arial" w:cs="Arial"/>
          <w:bCs/>
        </w:rPr>
        <w:t xml:space="preserve"> con la presentación de la totalida</w:t>
      </w:r>
      <w:r w:rsidR="006827FE">
        <w:rPr>
          <w:rFonts w:ascii="Arial" w:hAnsi="Arial" w:cs="Arial"/>
          <w:bCs/>
        </w:rPr>
        <w:t>d de los documentos requeridos.</w:t>
      </w:r>
      <w:r w:rsidR="00F80DF3">
        <w:rPr>
          <w:rFonts w:ascii="Arial" w:hAnsi="Arial" w:cs="Arial"/>
          <w:bCs/>
        </w:rPr>
        <w:t xml:space="preserve"> </w:t>
      </w:r>
    </w:p>
    <w:p w14:paraId="547D3FFE" w14:textId="77777777" w:rsidR="000135FB" w:rsidRPr="006827FE" w:rsidRDefault="000135FB" w:rsidP="006827FE">
      <w:pPr>
        <w:rPr>
          <w:rFonts w:ascii="Arial" w:hAnsi="Arial" w:cs="Arial"/>
        </w:rPr>
      </w:pPr>
    </w:p>
    <w:p w14:paraId="640CE0E4" w14:textId="77777777" w:rsidR="002E58C2" w:rsidRDefault="00237564" w:rsidP="00505321">
      <w:pPr>
        <w:pStyle w:val="Prrafodelista"/>
        <w:numPr>
          <w:ilvl w:val="0"/>
          <w:numId w:val="31"/>
        </w:numPr>
        <w:ind w:left="567" w:hanging="283"/>
        <w:contextualSpacing w:val="0"/>
        <w:jc w:val="both"/>
        <w:rPr>
          <w:rFonts w:ascii="Arial" w:hAnsi="Arial" w:cs="Arial"/>
        </w:rPr>
      </w:pPr>
      <w:bookmarkStart w:id="3" w:name="_Hlk184116533"/>
      <w:r w:rsidRPr="003A35D3">
        <w:rPr>
          <w:rFonts w:ascii="Arial" w:hAnsi="Arial" w:cs="Arial"/>
        </w:rPr>
        <w:t>Ingresantes mayores de 25 años sin secundario</w:t>
      </w:r>
      <w:r w:rsidR="000135FB" w:rsidRPr="003A35D3">
        <w:rPr>
          <w:rFonts w:ascii="Arial" w:hAnsi="Arial" w:cs="Arial"/>
        </w:rPr>
        <w:t xml:space="preserve">: </w:t>
      </w:r>
      <w:r w:rsidR="006827FE" w:rsidRPr="003A35D3">
        <w:rPr>
          <w:rFonts w:ascii="Arial" w:hAnsi="Arial" w:cs="Arial"/>
        </w:rPr>
        <w:t>legajos incompletos</w:t>
      </w:r>
      <w:bookmarkEnd w:id="3"/>
      <w:r w:rsidR="003A35D3">
        <w:rPr>
          <w:rFonts w:ascii="Arial" w:hAnsi="Arial" w:cs="Arial"/>
        </w:rPr>
        <w:t>.</w:t>
      </w:r>
    </w:p>
    <w:p w14:paraId="5D1C8110" w14:textId="77777777" w:rsidR="00293E57" w:rsidRPr="00EE7FC0" w:rsidRDefault="00293E57" w:rsidP="006C7AAC">
      <w:pPr>
        <w:pStyle w:val="Sangradetextonormal"/>
        <w:spacing w:after="0" w:line="240" w:lineRule="auto"/>
        <w:ind w:left="0"/>
        <w:rPr>
          <w:rFonts w:ascii="Arial" w:eastAsia="Arial" w:hAnsi="Arial" w:cs="Arial"/>
          <w:b/>
          <w:color w:val="000000"/>
          <w:sz w:val="24"/>
          <w:szCs w:val="24"/>
          <w:u w:val="single"/>
          <w:lang w:val="es-ES"/>
        </w:rPr>
      </w:pPr>
    </w:p>
    <w:p w14:paraId="299034C8" w14:textId="77777777" w:rsidR="00061D2F" w:rsidRPr="00EE7FC0" w:rsidRDefault="00AB73D5"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lastRenderedPageBreak/>
        <w:t>RECOMENDACIONES</w:t>
      </w:r>
    </w:p>
    <w:p w14:paraId="1C459AB3" w14:textId="77777777" w:rsidR="00061D2F" w:rsidRPr="00EE7FC0" w:rsidRDefault="00061D2F" w:rsidP="00EE7FC0">
      <w:pPr>
        <w:pStyle w:val="Normal1"/>
        <w:pBdr>
          <w:top w:val="nil"/>
          <w:left w:val="nil"/>
          <w:bottom w:val="nil"/>
          <w:right w:val="nil"/>
          <w:between w:val="nil"/>
        </w:pBdr>
        <w:ind w:left="720"/>
        <w:jc w:val="both"/>
        <w:rPr>
          <w:rFonts w:ascii="Arial" w:eastAsia="Arial" w:hAnsi="Arial" w:cs="Arial"/>
          <w:b/>
          <w:color w:val="000000"/>
          <w:u w:val="single"/>
        </w:rPr>
      </w:pPr>
    </w:p>
    <w:p w14:paraId="354C87CA" w14:textId="77777777" w:rsidR="00061D2F" w:rsidRPr="00EE7FC0" w:rsidRDefault="00030795" w:rsidP="00EE7FC0">
      <w:pPr>
        <w:pStyle w:val="Normal1"/>
        <w:numPr>
          <w:ilvl w:val="0"/>
          <w:numId w:val="24"/>
        </w:numPr>
        <w:pBdr>
          <w:top w:val="nil"/>
          <w:left w:val="nil"/>
          <w:bottom w:val="nil"/>
          <w:right w:val="nil"/>
          <w:between w:val="nil"/>
        </w:pBdr>
        <w:ind w:left="709" w:hanging="425"/>
        <w:jc w:val="both"/>
        <w:rPr>
          <w:rFonts w:ascii="Arial" w:eastAsia="Arial" w:hAnsi="Arial" w:cs="Arial"/>
          <w:color w:val="000000"/>
        </w:rPr>
      </w:pPr>
      <w:r>
        <w:rPr>
          <w:rFonts w:ascii="Arial" w:eastAsia="Arial" w:hAnsi="Arial" w:cs="Arial"/>
          <w:color w:val="000000"/>
        </w:rPr>
        <w:t>y 3</w:t>
      </w:r>
      <w:r w:rsidR="000D390F" w:rsidRPr="00EE7FC0">
        <w:rPr>
          <w:rFonts w:ascii="Arial" w:eastAsia="Arial" w:hAnsi="Arial" w:cs="Arial"/>
          <w:color w:val="000000"/>
        </w:rPr>
        <w:t xml:space="preserve">. </w:t>
      </w:r>
      <w:bookmarkStart w:id="4" w:name="_Hlk184116612"/>
      <w:r w:rsidR="009A0380" w:rsidRPr="00EE7FC0">
        <w:rPr>
          <w:rFonts w:ascii="Arial" w:eastAsia="Arial" w:hAnsi="Arial" w:cs="Arial"/>
          <w:color w:val="000000"/>
        </w:rPr>
        <w:t xml:space="preserve">Se debe respetar lo establecido en la Ord. </w:t>
      </w:r>
      <w:proofErr w:type="spellStart"/>
      <w:r w:rsidR="009A0380" w:rsidRPr="00EE7FC0">
        <w:rPr>
          <w:rFonts w:ascii="Arial" w:eastAsia="Arial" w:hAnsi="Arial" w:cs="Arial"/>
          <w:color w:val="000000"/>
        </w:rPr>
        <w:t>N°</w:t>
      </w:r>
      <w:proofErr w:type="spellEnd"/>
      <w:r w:rsidR="009A0380" w:rsidRPr="00EE7FC0">
        <w:rPr>
          <w:rFonts w:ascii="Arial" w:eastAsia="Arial" w:hAnsi="Arial" w:cs="Arial"/>
          <w:color w:val="000000"/>
        </w:rPr>
        <w:t xml:space="preserve"> 14/14-CS, Anexo II, art. 32, en cuanto a la condiciones de cursado de los alumnos</w:t>
      </w:r>
      <w:r w:rsidR="005D3005" w:rsidRPr="00EE7FC0">
        <w:rPr>
          <w:rFonts w:ascii="Arial" w:eastAsia="Arial" w:hAnsi="Arial" w:cs="Arial"/>
          <w:color w:val="000000"/>
        </w:rPr>
        <w:t xml:space="preserve">. </w:t>
      </w:r>
      <w:r w:rsidR="00F23474" w:rsidRPr="00EE7FC0">
        <w:rPr>
          <w:rFonts w:ascii="Arial" w:eastAsia="Arial" w:hAnsi="Arial" w:cs="Arial"/>
          <w:color w:val="000000"/>
        </w:rPr>
        <w:t>Asimismo,</w:t>
      </w:r>
      <w:r w:rsidR="005D3005" w:rsidRPr="00EE7FC0">
        <w:rPr>
          <w:rFonts w:ascii="Arial" w:eastAsia="Arial" w:hAnsi="Arial" w:cs="Arial"/>
          <w:color w:val="000000"/>
        </w:rPr>
        <w:t xml:space="preserve"> el uso</w:t>
      </w:r>
      <w:r w:rsidR="008154FC">
        <w:rPr>
          <w:rFonts w:ascii="Arial" w:eastAsia="Arial" w:hAnsi="Arial" w:cs="Arial"/>
          <w:color w:val="000000"/>
        </w:rPr>
        <w:t xml:space="preserve"> </w:t>
      </w:r>
      <w:r w:rsidR="00EE7FC0" w:rsidRPr="00EE7FC0">
        <w:rPr>
          <w:rFonts w:ascii="Arial" w:eastAsia="Arial" w:hAnsi="Arial" w:cs="Arial"/>
          <w:color w:val="000000"/>
        </w:rPr>
        <w:t>de las</w:t>
      </w:r>
      <w:r w:rsidR="002E58C2" w:rsidRPr="00EE7FC0">
        <w:rPr>
          <w:rFonts w:ascii="Arial" w:eastAsia="Arial" w:hAnsi="Arial" w:cs="Arial"/>
          <w:color w:val="000000"/>
        </w:rPr>
        <w:t xml:space="preserve"> Actas </w:t>
      </w:r>
      <w:r w:rsidR="00F23474" w:rsidRPr="00EE7FC0">
        <w:rPr>
          <w:rFonts w:ascii="Arial" w:eastAsia="Arial" w:hAnsi="Arial" w:cs="Arial"/>
          <w:color w:val="000000"/>
        </w:rPr>
        <w:t>Rectificativas, debe</w:t>
      </w:r>
      <w:r w:rsidR="002E58C2" w:rsidRPr="00EE7FC0">
        <w:rPr>
          <w:rFonts w:ascii="Arial" w:eastAsia="Arial" w:hAnsi="Arial" w:cs="Arial"/>
          <w:color w:val="000000"/>
        </w:rPr>
        <w:t xml:space="preserve"> limitar</w:t>
      </w:r>
      <w:r w:rsidR="00043540" w:rsidRPr="00EE7FC0">
        <w:rPr>
          <w:rFonts w:ascii="Arial" w:eastAsia="Arial" w:hAnsi="Arial" w:cs="Arial"/>
          <w:color w:val="000000"/>
        </w:rPr>
        <w:t>se</w:t>
      </w:r>
      <w:r w:rsidR="002E58C2" w:rsidRPr="00EE7FC0">
        <w:rPr>
          <w:rFonts w:ascii="Arial" w:eastAsia="Arial" w:hAnsi="Arial" w:cs="Arial"/>
          <w:color w:val="000000"/>
        </w:rPr>
        <w:t xml:space="preserve"> a</w:t>
      </w:r>
      <w:r w:rsidR="005D3005" w:rsidRPr="00EE7FC0">
        <w:rPr>
          <w:rFonts w:ascii="Arial" w:eastAsia="Arial" w:hAnsi="Arial" w:cs="Arial"/>
          <w:color w:val="000000"/>
        </w:rPr>
        <w:t xml:space="preserve"> errores de grabado.</w:t>
      </w:r>
      <w:bookmarkEnd w:id="4"/>
      <w:r w:rsidR="00835A25" w:rsidRPr="00835A25">
        <w:rPr>
          <w:rFonts w:ascii="Arial" w:eastAsia="Arial" w:hAnsi="Arial" w:cs="Arial"/>
          <w:color w:val="000000"/>
        </w:rPr>
        <w:t xml:space="preserve"> </w:t>
      </w:r>
      <w:r w:rsidR="00835A25">
        <w:rPr>
          <w:rFonts w:ascii="Arial" w:eastAsia="Arial" w:hAnsi="Arial" w:cs="Arial"/>
          <w:color w:val="000000"/>
        </w:rPr>
        <w:t>En cuanto a l</w:t>
      </w:r>
      <w:r w:rsidR="00835A25" w:rsidRPr="00EE7FC0">
        <w:rPr>
          <w:rFonts w:ascii="Arial" w:eastAsia="Arial" w:hAnsi="Arial" w:cs="Arial"/>
          <w:color w:val="000000"/>
        </w:rPr>
        <w:t>as actas anuladas deben ser utilizadas sólo en los casos que se encuentren justificadas.</w:t>
      </w:r>
    </w:p>
    <w:p w14:paraId="54022427" w14:textId="77777777" w:rsidR="00C234FD" w:rsidRPr="00EE7FC0" w:rsidRDefault="00C234FD" w:rsidP="00EE7FC0">
      <w:pPr>
        <w:pStyle w:val="Normal1"/>
        <w:pBdr>
          <w:top w:val="nil"/>
          <w:left w:val="nil"/>
          <w:bottom w:val="nil"/>
          <w:right w:val="nil"/>
          <w:between w:val="nil"/>
        </w:pBdr>
        <w:ind w:left="709"/>
        <w:jc w:val="both"/>
        <w:rPr>
          <w:rFonts w:ascii="Arial" w:eastAsia="Arial" w:hAnsi="Arial" w:cs="Arial"/>
          <w:color w:val="000000"/>
        </w:rPr>
      </w:pPr>
    </w:p>
    <w:p w14:paraId="7131C8DA" w14:textId="77777777" w:rsidR="003E5812" w:rsidRPr="00EE7FC0" w:rsidRDefault="00F23474" w:rsidP="00EE7FC0">
      <w:pPr>
        <w:pStyle w:val="Normal1"/>
        <w:numPr>
          <w:ilvl w:val="0"/>
          <w:numId w:val="24"/>
        </w:numPr>
        <w:pBdr>
          <w:top w:val="nil"/>
          <w:left w:val="nil"/>
          <w:bottom w:val="nil"/>
          <w:right w:val="nil"/>
          <w:between w:val="nil"/>
        </w:pBdr>
        <w:ind w:hanging="436"/>
        <w:jc w:val="both"/>
        <w:rPr>
          <w:rFonts w:ascii="Arial" w:eastAsia="Arial" w:hAnsi="Arial" w:cs="Arial"/>
          <w:color w:val="000000"/>
        </w:rPr>
      </w:pPr>
      <w:r w:rsidRPr="00EE7FC0">
        <w:rPr>
          <w:rFonts w:ascii="Arial" w:eastAsia="Arial" w:hAnsi="Arial" w:cs="Arial"/>
          <w:color w:val="000000"/>
        </w:rPr>
        <w:t>Tanto las actas de promoción como de cursadas, deben contener la firma del titular de la cátedra para ser consideradas válidas, sin anexar formularios ni incluir firmas de docentes que no conforman la comisión.</w:t>
      </w:r>
    </w:p>
    <w:p w14:paraId="1DF3477D" w14:textId="77777777" w:rsidR="00DC4721" w:rsidRPr="00EE7FC0" w:rsidRDefault="00DC4721" w:rsidP="00030795">
      <w:pPr>
        <w:pStyle w:val="Normal1"/>
        <w:pBdr>
          <w:top w:val="nil"/>
          <w:left w:val="nil"/>
          <w:bottom w:val="nil"/>
          <w:right w:val="nil"/>
          <w:between w:val="nil"/>
        </w:pBdr>
        <w:jc w:val="both"/>
        <w:rPr>
          <w:rFonts w:ascii="Arial" w:eastAsia="Arial" w:hAnsi="Arial" w:cs="Arial"/>
          <w:color w:val="000000"/>
        </w:rPr>
      </w:pPr>
    </w:p>
    <w:p w14:paraId="190A364B" w14:textId="77777777" w:rsidR="000D390F" w:rsidRPr="00EE7FC0" w:rsidRDefault="003B5636" w:rsidP="00776FA4">
      <w:pPr>
        <w:pStyle w:val="Normal1"/>
        <w:numPr>
          <w:ilvl w:val="0"/>
          <w:numId w:val="25"/>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Es indispensable que los alumnos de las Tecnicaturas, e</w:t>
      </w:r>
      <w:r w:rsidR="000D390F" w:rsidRPr="00EE7FC0">
        <w:rPr>
          <w:rFonts w:ascii="Arial" w:eastAsia="Arial" w:hAnsi="Arial" w:cs="Arial"/>
          <w:color w:val="000000"/>
        </w:rPr>
        <w:t xml:space="preserve">n forma previa al cursado de las materias, se encuentren inscriptos en el SIU </w:t>
      </w:r>
      <w:proofErr w:type="gramStart"/>
      <w:r w:rsidR="000D390F" w:rsidRPr="00EE7FC0">
        <w:rPr>
          <w:rFonts w:ascii="Arial" w:eastAsia="Arial" w:hAnsi="Arial" w:cs="Arial"/>
          <w:color w:val="000000"/>
        </w:rPr>
        <w:t>Guaraní</w:t>
      </w:r>
      <w:proofErr w:type="gramEnd"/>
      <w:r w:rsidR="000D390F" w:rsidRPr="00EE7FC0">
        <w:rPr>
          <w:rFonts w:ascii="Arial" w:eastAsia="Arial" w:hAnsi="Arial" w:cs="Arial"/>
          <w:color w:val="000000"/>
        </w:rPr>
        <w:t xml:space="preserve"> a fin de contar con los requisitos exigidos para ser considerados alumnos ingresantes, </w:t>
      </w:r>
      <w:r w:rsidRPr="00EE7FC0">
        <w:rPr>
          <w:rFonts w:ascii="Arial" w:eastAsia="Arial" w:hAnsi="Arial" w:cs="Arial"/>
          <w:color w:val="000000"/>
        </w:rPr>
        <w:t xml:space="preserve">y se pueda </w:t>
      </w:r>
      <w:r w:rsidR="000D390F" w:rsidRPr="00EE7FC0">
        <w:rPr>
          <w:rFonts w:ascii="Arial" w:eastAsia="Arial" w:hAnsi="Arial" w:cs="Arial"/>
          <w:color w:val="000000"/>
        </w:rPr>
        <w:t>determinar quienes se encue</w:t>
      </w:r>
      <w:r w:rsidRPr="00EE7FC0">
        <w:rPr>
          <w:rFonts w:ascii="Arial" w:eastAsia="Arial" w:hAnsi="Arial" w:cs="Arial"/>
          <w:color w:val="000000"/>
        </w:rPr>
        <w:t>ntran en condiciones de cursar, así como también</w:t>
      </w:r>
      <w:r w:rsidR="000D390F" w:rsidRPr="00EE7FC0">
        <w:rPr>
          <w:rFonts w:ascii="Arial" w:eastAsia="Arial" w:hAnsi="Arial" w:cs="Arial"/>
          <w:color w:val="000000"/>
        </w:rPr>
        <w:t xml:space="preserve"> proceder al grabado de notas en tiempo y for</w:t>
      </w:r>
      <w:r w:rsidR="00BA0C88" w:rsidRPr="00EE7FC0">
        <w:rPr>
          <w:rFonts w:ascii="Arial" w:eastAsia="Arial" w:hAnsi="Arial" w:cs="Arial"/>
          <w:color w:val="000000"/>
        </w:rPr>
        <w:t xml:space="preserve">ma. </w:t>
      </w:r>
      <w:r w:rsidR="00EE7FC0" w:rsidRPr="00EE7FC0">
        <w:rPr>
          <w:rFonts w:ascii="Arial" w:eastAsia="Arial" w:hAnsi="Arial" w:cs="Arial"/>
          <w:color w:val="000000"/>
        </w:rPr>
        <w:t>Asimismo,</w:t>
      </w:r>
      <w:r w:rsidR="00BA0C88" w:rsidRPr="00EE7FC0">
        <w:rPr>
          <w:rFonts w:ascii="Arial" w:eastAsia="Arial" w:hAnsi="Arial" w:cs="Arial"/>
          <w:color w:val="000000"/>
        </w:rPr>
        <w:t xml:space="preserve"> tales registros, só</w:t>
      </w:r>
      <w:r w:rsidR="000D390F" w:rsidRPr="00EE7FC0">
        <w:rPr>
          <w:rFonts w:ascii="Arial" w:eastAsia="Arial" w:hAnsi="Arial" w:cs="Arial"/>
          <w:color w:val="000000"/>
        </w:rPr>
        <w:t xml:space="preserve">lo deben ser gestionados por el departamento homónimo, de acuerdo a lo establecido en la Ord. </w:t>
      </w:r>
      <w:proofErr w:type="spellStart"/>
      <w:r w:rsidR="000D390F" w:rsidRPr="00EE7FC0">
        <w:rPr>
          <w:rFonts w:ascii="Arial" w:eastAsia="Arial" w:hAnsi="Arial" w:cs="Arial"/>
          <w:color w:val="000000"/>
        </w:rPr>
        <w:t>N°</w:t>
      </w:r>
      <w:proofErr w:type="spellEnd"/>
      <w:r w:rsidR="000D390F" w:rsidRPr="00EE7FC0">
        <w:rPr>
          <w:rFonts w:ascii="Arial" w:eastAsia="Arial" w:hAnsi="Arial" w:cs="Arial"/>
          <w:color w:val="000000"/>
        </w:rPr>
        <w:t xml:space="preserve"> 3/89-CS.</w:t>
      </w:r>
    </w:p>
    <w:p w14:paraId="37D19158" w14:textId="77777777" w:rsidR="00DC4721" w:rsidRPr="00EE7FC0" w:rsidRDefault="00DC4721" w:rsidP="00EE7FC0">
      <w:pPr>
        <w:pStyle w:val="Normal1"/>
        <w:pBdr>
          <w:top w:val="nil"/>
          <w:left w:val="nil"/>
          <w:bottom w:val="nil"/>
          <w:right w:val="nil"/>
          <w:between w:val="nil"/>
        </w:pBdr>
        <w:ind w:left="720"/>
        <w:jc w:val="both"/>
        <w:rPr>
          <w:rFonts w:ascii="Arial" w:eastAsia="Arial" w:hAnsi="Arial" w:cs="Arial"/>
          <w:color w:val="000000"/>
        </w:rPr>
      </w:pPr>
    </w:p>
    <w:p w14:paraId="7DC1BC59" w14:textId="77777777" w:rsidR="00C61A52" w:rsidRPr="00EE7FC0" w:rsidRDefault="00C61A52" w:rsidP="00EE7FC0">
      <w:pPr>
        <w:pStyle w:val="Normal1"/>
        <w:numPr>
          <w:ilvl w:val="0"/>
          <w:numId w:val="25"/>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 xml:space="preserve">Las </w:t>
      </w:r>
      <w:proofErr w:type="spellStart"/>
      <w:r w:rsidRPr="00EE7FC0">
        <w:rPr>
          <w:rFonts w:ascii="Arial" w:eastAsia="Arial" w:hAnsi="Arial" w:cs="Arial"/>
          <w:color w:val="000000"/>
        </w:rPr>
        <w:t>pcs</w:t>
      </w:r>
      <w:proofErr w:type="spellEnd"/>
      <w:r w:rsidRPr="00EE7FC0">
        <w:rPr>
          <w:rFonts w:ascii="Arial" w:eastAsia="Arial" w:hAnsi="Arial" w:cs="Arial"/>
          <w:color w:val="000000"/>
        </w:rPr>
        <w:t xml:space="preserve"> del Dpto. se deben encontrar protegidas mediante contraseña</w:t>
      </w:r>
      <w:r w:rsidR="00D22BDB" w:rsidRPr="00EE7FC0">
        <w:rPr>
          <w:rFonts w:ascii="Arial" w:eastAsia="Arial" w:hAnsi="Arial" w:cs="Arial"/>
          <w:color w:val="000000"/>
        </w:rPr>
        <w:t xml:space="preserve"> de acceso al Sistema Operativo. A</w:t>
      </w:r>
      <w:r w:rsidR="003B5636" w:rsidRPr="00EE7FC0">
        <w:rPr>
          <w:rFonts w:ascii="Arial" w:eastAsia="Arial" w:hAnsi="Arial" w:cs="Arial"/>
          <w:color w:val="000000"/>
        </w:rPr>
        <w:t>si</w:t>
      </w:r>
      <w:r w:rsidRPr="00EE7FC0">
        <w:rPr>
          <w:rFonts w:ascii="Arial" w:eastAsia="Arial" w:hAnsi="Arial" w:cs="Arial"/>
          <w:color w:val="000000"/>
        </w:rPr>
        <w:t xml:space="preserve">mismo, en aquellos puestos de trabajo compartidos, cada agente debe poseer una sesión individual. </w:t>
      </w:r>
      <w:r w:rsidR="005028BD" w:rsidRPr="00EE7FC0">
        <w:rPr>
          <w:rFonts w:ascii="Arial" w:eastAsia="Arial" w:hAnsi="Arial" w:cs="Arial"/>
          <w:color w:val="000000"/>
        </w:rPr>
        <w:t>Se recomienda que el gabinete de medios audiovisuales efectúe lo solicitado y comparta en red</w:t>
      </w:r>
      <w:r w:rsidR="003B5636" w:rsidRPr="00EE7FC0">
        <w:rPr>
          <w:rFonts w:ascii="Arial" w:eastAsia="Arial" w:hAnsi="Arial" w:cs="Arial"/>
          <w:color w:val="000000"/>
        </w:rPr>
        <w:t xml:space="preserve"> la impresora disponible en el Departament</w:t>
      </w:r>
      <w:r w:rsidR="005028BD" w:rsidRPr="00EE7FC0">
        <w:rPr>
          <w:rFonts w:ascii="Arial" w:eastAsia="Arial" w:hAnsi="Arial" w:cs="Arial"/>
          <w:color w:val="000000"/>
        </w:rPr>
        <w:t>o. a fin de</w:t>
      </w:r>
      <w:r w:rsidR="008154FC">
        <w:rPr>
          <w:rFonts w:ascii="Arial" w:eastAsia="Arial" w:hAnsi="Arial" w:cs="Arial"/>
          <w:color w:val="000000"/>
        </w:rPr>
        <w:t xml:space="preserve"> </w:t>
      </w:r>
      <w:r w:rsidR="005028BD" w:rsidRPr="00EE7FC0">
        <w:rPr>
          <w:rFonts w:ascii="Arial" w:eastAsia="Arial" w:hAnsi="Arial" w:cs="Arial"/>
          <w:color w:val="000000"/>
        </w:rPr>
        <w:t>agilizar y eficientizar las tareas.</w:t>
      </w:r>
    </w:p>
    <w:p w14:paraId="0C63AB4E" w14:textId="77777777" w:rsidR="00DC4721" w:rsidRPr="00EE7FC0" w:rsidRDefault="00DC4721" w:rsidP="00EE7FC0">
      <w:pPr>
        <w:pStyle w:val="Prrafodelista"/>
        <w:rPr>
          <w:rFonts w:ascii="Arial" w:eastAsia="Arial" w:hAnsi="Arial" w:cs="Arial"/>
          <w:color w:val="000000"/>
        </w:rPr>
      </w:pPr>
    </w:p>
    <w:p w14:paraId="66AF844F" w14:textId="77777777" w:rsidR="000E31C4" w:rsidRPr="00EE7FC0" w:rsidRDefault="008F1405" w:rsidP="00EE7FC0">
      <w:pPr>
        <w:pStyle w:val="Normal1"/>
        <w:numPr>
          <w:ilvl w:val="0"/>
          <w:numId w:val="25"/>
        </w:numPr>
        <w:pBdr>
          <w:top w:val="nil"/>
          <w:left w:val="nil"/>
          <w:bottom w:val="nil"/>
          <w:right w:val="nil"/>
          <w:between w:val="nil"/>
        </w:pBdr>
        <w:jc w:val="both"/>
        <w:rPr>
          <w:rFonts w:ascii="Arial" w:eastAsia="Arial" w:hAnsi="Arial" w:cs="Arial"/>
          <w:color w:val="000000"/>
        </w:rPr>
      </w:pPr>
      <w:r w:rsidRPr="00EE7FC0">
        <w:rPr>
          <w:rFonts w:ascii="Arial" w:eastAsia="Arial" w:hAnsi="Arial" w:cs="Arial"/>
          <w:color w:val="000000"/>
        </w:rPr>
        <w:t>La autoridad debe llevar a cabo</w:t>
      </w:r>
      <w:r w:rsidR="000E31C4" w:rsidRPr="00EE7FC0">
        <w:rPr>
          <w:rFonts w:ascii="Arial" w:eastAsia="Arial" w:hAnsi="Arial" w:cs="Arial"/>
          <w:color w:val="000000"/>
        </w:rPr>
        <w:t xml:space="preserve"> mediante acto administrativo, la </w:t>
      </w:r>
      <w:r w:rsidR="00A51D8A" w:rsidRPr="00EE7FC0">
        <w:rPr>
          <w:rFonts w:ascii="Arial" w:eastAsia="Arial" w:hAnsi="Arial" w:cs="Arial"/>
          <w:color w:val="000000"/>
        </w:rPr>
        <w:t>asignación o</w:t>
      </w:r>
      <w:r w:rsidR="008154FC">
        <w:rPr>
          <w:rFonts w:ascii="Arial" w:eastAsia="Arial" w:hAnsi="Arial" w:cs="Arial"/>
          <w:color w:val="000000"/>
        </w:rPr>
        <w:t xml:space="preserve"> </w:t>
      </w:r>
      <w:r w:rsidR="000E31C4" w:rsidRPr="00EE7FC0">
        <w:rPr>
          <w:rFonts w:ascii="Arial" w:eastAsia="Arial" w:hAnsi="Arial" w:cs="Arial"/>
          <w:color w:val="000000"/>
        </w:rPr>
        <w:t>reasignación</w:t>
      </w:r>
      <w:r w:rsidRPr="00EE7FC0">
        <w:rPr>
          <w:rFonts w:ascii="Arial" w:eastAsia="Arial" w:hAnsi="Arial" w:cs="Arial"/>
          <w:color w:val="000000"/>
        </w:rPr>
        <w:t xml:space="preserve"> según corresponda,</w:t>
      </w:r>
      <w:r w:rsidR="000E31C4" w:rsidRPr="00EE7FC0">
        <w:rPr>
          <w:rFonts w:ascii="Arial" w:eastAsia="Arial" w:hAnsi="Arial" w:cs="Arial"/>
          <w:color w:val="000000"/>
        </w:rPr>
        <w:t xml:space="preserve"> de funciones de los agentes observados</w:t>
      </w:r>
      <w:r w:rsidR="00A51D8A" w:rsidRPr="00EE7FC0">
        <w:rPr>
          <w:rFonts w:ascii="Arial" w:eastAsia="Arial" w:hAnsi="Arial" w:cs="Arial"/>
          <w:color w:val="000000"/>
        </w:rPr>
        <w:t>,</w:t>
      </w:r>
      <w:r w:rsidR="000E31C4" w:rsidRPr="00EE7FC0">
        <w:rPr>
          <w:rFonts w:ascii="Arial" w:eastAsia="Arial" w:hAnsi="Arial" w:cs="Arial"/>
          <w:color w:val="000000"/>
        </w:rPr>
        <w:t xml:space="preserve"> de acuerdo a las tareas que los mismos desempeñan en el Dpto. Alumnos.</w:t>
      </w:r>
    </w:p>
    <w:p w14:paraId="7673B4A5" w14:textId="77777777" w:rsidR="00DC4721" w:rsidRPr="00EE7FC0" w:rsidRDefault="00DC4721" w:rsidP="00776FA4">
      <w:pPr>
        <w:pStyle w:val="Normal1"/>
        <w:pBdr>
          <w:top w:val="nil"/>
          <w:left w:val="nil"/>
          <w:bottom w:val="nil"/>
          <w:right w:val="nil"/>
          <w:between w:val="nil"/>
        </w:pBdr>
        <w:jc w:val="both"/>
        <w:rPr>
          <w:rFonts w:ascii="Arial" w:eastAsia="Arial" w:hAnsi="Arial" w:cs="Arial"/>
          <w:color w:val="000000"/>
        </w:rPr>
      </w:pPr>
    </w:p>
    <w:p w14:paraId="4FE61800" w14:textId="77777777" w:rsidR="00D22BDB" w:rsidRPr="00EE7FC0" w:rsidRDefault="00CB0EFC" w:rsidP="00EE7FC0">
      <w:pPr>
        <w:pStyle w:val="Normal1"/>
        <w:numPr>
          <w:ilvl w:val="0"/>
          <w:numId w:val="25"/>
        </w:numPr>
        <w:pBdr>
          <w:top w:val="nil"/>
          <w:left w:val="nil"/>
          <w:bottom w:val="nil"/>
          <w:right w:val="nil"/>
          <w:between w:val="nil"/>
        </w:pBdr>
        <w:jc w:val="both"/>
        <w:rPr>
          <w:rFonts w:ascii="Arial" w:eastAsia="Arial" w:hAnsi="Arial" w:cs="Arial"/>
          <w:color w:val="000000"/>
        </w:rPr>
      </w:pPr>
      <w:r w:rsidRPr="00EE7FC0">
        <w:rPr>
          <w:rFonts w:ascii="Arial" w:hAnsi="Arial" w:cs="Arial"/>
          <w:bCs/>
        </w:rPr>
        <w:t>Al tratarse de estudiantes extranjeros, los</w:t>
      </w:r>
      <w:r w:rsidR="00D22BDB" w:rsidRPr="00EE7FC0">
        <w:rPr>
          <w:rFonts w:ascii="Arial" w:hAnsi="Arial" w:cs="Arial"/>
          <w:bCs/>
        </w:rPr>
        <w:t xml:space="preserve"> certificados de nivel medio </w:t>
      </w:r>
      <w:r w:rsidRPr="00EE7FC0">
        <w:rPr>
          <w:rFonts w:ascii="Arial" w:hAnsi="Arial" w:cs="Arial"/>
          <w:bCs/>
        </w:rPr>
        <w:t xml:space="preserve">deben estar </w:t>
      </w:r>
      <w:r w:rsidR="00D22BDB" w:rsidRPr="00EE7FC0">
        <w:rPr>
          <w:rFonts w:ascii="Arial" w:hAnsi="Arial" w:cs="Arial"/>
          <w:bCs/>
        </w:rPr>
        <w:t>legalizado</w:t>
      </w:r>
      <w:r w:rsidRPr="00EE7FC0">
        <w:rPr>
          <w:rFonts w:ascii="Arial" w:hAnsi="Arial" w:cs="Arial"/>
          <w:bCs/>
        </w:rPr>
        <w:t>s por el Ministerio de Relaciones Exteriores, debiendo el Departamento Alumnos exigir tal condición.</w:t>
      </w:r>
    </w:p>
    <w:p w14:paraId="49338DCB" w14:textId="77777777" w:rsidR="00D22BDB" w:rsidRPr="00EE7FC0" w:rsidRDefault="00D22BDB" w:rsidP="00EE7FC0">
      <w:pPr>
        <w:pStyle w:val="Normal1"/>
        <w:pBdr>
          <w:top w:val="nil"/>
          <w:left w:val="nil"/>
          <w:bottom w:val="nil"/>
          <w:right w:val="nil"/>
          <w:between w:val="nil"/>
        </w:pBdr>
        <w:ind w:left="720"/>
        <w:jc w:val="both"/>
        <w:rPr>
          <w:rFonts w:ascii="Arial" w:eastAsia="Arial" w:hAnsi="Arial" w:cs="Arial"/>
          <w:color w:val="000000"/>
        </w:rPr>
      </w:pPr>
    </w:p>
    <w:p w14:paraId="59D37DC2" w14:textId="77777777" w:rsidR="00147EC5" w:rsidRPr="00F80DF3" w:rsidRDefault="003E5BD6" w:rsidP="00F80DF3">
      <w:pPr>
        <w:pStyle w:val="Prrafodelista"/>
        <w:numPr>
          <w:ilvl w:val="0"/>
          <w:numId w:val="25"/>
        </w:numPr>
        <w:contextualSpacing w:val="0"/>
        <w:jc w:val="both"/>
        <w:rPr>
          <w:rFonts w:ascii="Arial" w:eastAsia="Calibri" w:hAnsi="Arial" w:cs="Arial"/>
        </w:rPr>
      </w:pPr>
      <w:r w:rsidRPr="00EE7FC0">
        <w:rPr>
          <w:rFonts w:ascii="Arial" w:hAnsi="Arial" w:cs="Arial"/>
          <w:bCs/>
        </w:rPr>
        <w:t>La Secretaría Académica y el Departamen</w:t>
      </w:r>
      <w:r w:rsidR="00CB1C9D" w:rsidRPr="00EE7FC0">
        <w:rPr>
          <w:rFonts w:ascii="Arial" w:hAnsi="Arial" w:cs="Arial"/>
          <w:bCs/>
        </w:rPr>
        <w:t>to. Alumnos deben arbitrar los medios necesarios a fin de actualizar la documentación de los legajos de ingresantes dando cumplimiento a la normativa vigente, y efectuar controles de lo registrado en el sistema.</w:t>
      </w:r>
      <w:r w:rsidR="00F80DF3">
        <w:rPr>
          <w:rFonts w:ascii="Arial" w:hAnsi="Arial" w:cs="Arial"/>
          <w:bCs/>
        </w:rPr>
        <w:t xml:space="preserve"> L</w:t>
      </w:r>
      <w:r w:rsidR="00147EC5" w:rsidRPr="00F80DF3">
        <w:rPr>
          <w:rFonts w:ascii="Arial" w:eastAsia="Calibri" w:hAnsi="Arial" w:cs="Arial"/>
        </w:rPr>
        <w:t>os cert</w:t>
      </w:r>
      <w:r w:rsidR="00F72BB3" w:rsidRPr="00F80DF3">
        <w:rPr>
          <w:rFonts w:ascii="Arial" w:eastAsia="Calibri" w:hAnsi="Arial" w:cs="Arial"/>
        </w:rPr>
        <w:t xml:space="preserve">ificados de nivel medio </w:t>
      </w:r>
      <w:r w:rsidR="00F80DF3">
        <w:rPr>
          <w:rFonts w:ascii="Arial" w:eastAsia="Calibri" w:hAnsi="Arial" w:cs="Arial"/>
        </w:rPr>
        <w:t xml:space="preserve">deben ser </w:t>
      </w:r>
      <w:r w:rsidR="00FF4FBA" w:rsidRPr="00F80DF3">
        <w:rPr>
          <w:rFonts w:ascii="Arial" w:eastAsia="Calibri" w:hAnsi="Arial" w:cs="Arial"/>
        </w:rPr>
        <w:t>legalizados por el M</w:t>
      </w:r>
      <w:r w:rsidR="00147EC5" w:rsidRPr="00F80DF3">
        <w:rPr>
          <w:rFonts w:ascii="Arial" w:eastAsia="Calibri" w:hAnsi="Arial" w:cs="Arial"/>
        </w:rPr>
        <w:t xml:space="preserve">inisterio de </w:t>
      </w:r>
      <w:r w:rsidR="00FF4FBA" w:rsidRPr="00F80DF3">
        <w:rPr>
          <w:rFonts w:ascii="Arial" w:eastAsia="Calibri" w:hAnsi="Arial" w:cs="Arial"/>
        </w:rPr>
        <w:t>E</w:t>
      </w:r>
      <w:r w:rsidR="00147EC5" w:rsidRPr="00F80DF3">
        <w:rPr>
          <w:rFonts w:ascii="Arial" w:eastAsia="Calibri" w:hAnsi="Arial" w:cs="Arial"/>
        </w:rPr>
        <w:t>ducación.</w:t>
      </w:r>
    </w:p>
    <w:p w14:paraId="218C7397" w14:textId="77777777" w:rsidR="00147EC5" w:rsidRPr="00EE7FC0" w:rsidRDefault="00147EC5" w:rsidP="00EE7FC0">
      <w:pPr>
        <w:pStyle w:val="Prrafodelista"/>
        <w:rPr>
          <w:rFonts w:ascii="Arial" w:eastAsia="Calibri" w:hAnsi="Arial" w:cs="Arial"/>
        </w:rPr>
      </w:pPr>
    </w:p>
    <w:p w14:paraId="243B21DA" w14:textId="77777777" w:rsidR="00147EC5" w:rsidRPr="00EE7FC0" w:rsidRDefault="00D85B68" w:rsidP="00EE7FC0">
      <w:pPr>
        <w:pStyle w:val="Prrafodelista"/>
        <w:numPr>
          <w:ilvl w:val="0"/>
          <w:numId w:val="25"/>
        </w:numPr>
        <w:contextualSpacing w:val="0"/>
        <w:jc w:val="both"/>
        <w:rPr>
          <w:rFonts w:ascii="Arial" w:eastAsia="Calibri" w:hAnsi="Arial" w:cs="Arial"/>
        </w:rPr>
      </w:pPr>
      <w:bookmarkStart w:id="5" w:name="_Hlk184116737"/>
      <w:r w:rsidRPr="00EE7FC0">
        <w:rPr>
          <w:rFonts w:ascii="Arial" w:eastAsia="Calibri" w:hAnsi="Arial" w:cs="Arial"/>
        </w:rPr>
        <w:t xml:space="preserve">Las autoridades de la Facultad, deben dar cumplimiento a lo establecido en la Ord. </w:t>
      </w:r>
      <w:proofErr w:type="spellStart"/>
      <w:r w:rsidRPr="00EE7FC0">
        <w:rPr>
          <w:rFonts w:ascii="Arial" w:eastAsia="Calibri" w:hAnsi="Arial" w:cs="Arial"/>
        </w:rPr>
        <w:t>N°</w:t>
      </w:r>
      <w:proofErr w:type="spellEnd"/>
      <w:r w:rsidRPr="00EE7FC0">
        <w:rPr>
          <w:rFonts w:ascii="Arial" w:eastAsia="Calibri" w:hAnsi="Arial" w:cs="Arial"/>
        </w:rPr>
        <w:t xml:space="preserve"> 23/95-CS</w:t>
      </w:r>
      <w:r w:rsidR="00776FA4" w:rsidRPr="00776FA4">
        <w:rPr>
          <w:rFonts w:ascii="Segoe UI" w:hAnsi="Segoe UI" w:cs="Segoe UI"/>
          <w:color w:val="222222"/>
          <w:sz w:val="23"/>
          <w:szCs w:val="23"/>
          <w:shd w:val="clear" w:color="auto" w:fill="FFFFFF"/>
        </w:rPr>
        <w:t xml:space="preserve"> </w:t>
      </w:r>
      <w:r w:rsidR="00776FA4" w:rsidRPr="00776FA4">
        <w:rPr>
          <w:rFonts w:ascii="Arial" w:hAnsi="Arial" w:cs="Arial"/>
          <w:color w:val="222222"/>
          <w:shd w:val="clear" w:color="auto" w:fill="FFFFFF"/>
        </w:rPr>
        <w:t>(postulantes mayores de 25 años sin título secundario)</w:t>
      </w:r>
      <w:r w:rsidRPr="00EE7FC0">
        <w:rPr>
          <w:rFonts w:ascii="Arial" w:eastAsia="Calibri" w:hAnsi="Arial" w:cs="Arial"/>
        </w:rPr>
        <w:t xml:space="preserve">, y exigir que se adjunte en tales </w:t>
      </w:r>
      <w:proofErr w:type="spellStart"/>
      <w:r w:rsidRPr="00EE7FC0">
        <w:rPr>
          <w:rFonts w:ascii="Arial" w:eastAsia="Calibri" w:hAnsi="Arial" w:cs="Arial"/>
        </w:rPr>
        <w:t>exptes</w:t>
      </w:r>
      <w:proofErr w:type="spellEnd"/>
      <w:r w:rsidRPr="00EE7FC0">
        <w:rPr>
          <w:rFonts w:ascii="Arial" w:eastAsia="Calibri" w:hAnsi="Arial" w:cs="Arial"/>
        </w:rPr>
        <w:t xml:space="preserve"> la documentación pertinente para ser analizada por la comisión</w:t>
      </w:r>
      <w:r w:rsidR="00690C65" w:rsidRPr="00EE7FC0">
        <w:rPr>
          <w:rFonts w:ascii="Arial" w:eastAsia="Calibri" w:hAnsi="Arial" w:cs="Arial"/>
        </w:rPr>
        <w:t xml:space="preserve"> de admisión</w:t>
      </w:r>
      <w:r w:rsidRPr="00EE7FC0">
        <w:rPr>
          <w:rFonts w:ascii="Arial" w:eastAsia="Calibri" w:hAnsi="Arial" w:cs="Arial"/>
        </w:rPr>
        <w:t xml:space="preserve">, para finalmente culminar con la expedición de una </w:t>
      </w:r>
      <w:r w:rsidR="00EE7FC0" w:rsidRPr="00EE7FC0">
        <w:rPr>
          <w:rFonts w:ascii="Arial" w:eastAsia="Calibri" w:hAnsi="Arial" w:cs="Arial"/>
        </w:rPr>
        <w:t>resolución. Asimismo</w:t>
      </w:r>
      <w:r w:rsidR="00776FA4">
        <w:rPr>
          <w:rFonts w:ascii="Arial" w:eastAsia="Calibri" w:hAnsi="Arial" w:cs="Arial"/>
        </w:rPr>
        <w:t xml:space="preserve">, se </w:t>
      </w:r>
      <w:r w:rsidR="00776FA4">
        <w:rPr>
          <w:rFonts w:ascii="Arial" w:eastAsia="Calibri" w:hAnsi="Arial" w:cs="Arial"/>
        </w:rPr>
        <w:lastRenderedPageBreak/>
        <w:t>recomienda que el Dpto. A</w:t>
      </w:r>
      <w:r w:rsidR="00690C65" w:rsidRPr="00EE7FC0">
        <w:rPr>
          <w:rFonts w:ascii="Arial" w:eastAsia="Calibri" w:hAnsi="Arial" w:cs="Arial"/>
        </w:rPr>
        <w:t xml:space="preserve">lumnos controle regularmente la documentación del legajo de aquellos alumnos que cuenten con </w:t>
      </w:r>
      <w:r w:rsidR="00FF4FBA" w:rsidRPr="00EE7FC0">
        <w:rPr>
          <w:rFonts w:ascii="Arial" w:eastAsia="Calibri" w:hAnsi="Arial" w:cs="Arial"/>
        </w:rPr>
        <w:t xml:space="preserve">un alto grado </w:t>
      </w:r>
      <w:r w:rsidR="00690C65" w:rsidRPr="00EE7FC0">
        <w:rPr>
          <w:rFonts w:ascii="Arial" w:eastAsia="Calibri" w:hAnsi="Arial" w:cs="Arial"/>
        </w:rPr>
        <w:t>de avance en la carrera.</w:t>
      </w:r>
    </w:p>
    <w:bookmarkEnd w:id="5"/>
    <w:p w14:paraId="0B8E724E" w14:textId="77777777" w:rsidR="00596159" w:rsidRPr="00EE7FC0" w:rsidRDefault="00596159" w:rsidP="006C7AAC">
      <w:pPr>
        <w:pStyle w:val="Normal1"/>
        <w:pBdr>
          <w:top w:val="nil"/>
          <w:left w:val="nil"/>
          <w:bottom w:val="nil"/>
          <w:right w:val="nil"/>
          <w:between w:val="nil"/>
        </w:pBdr>
        <w:jc w:val="both"/>
        <w:rPr>
          <w:rFonts w:ascii="Arial" w:eastAsia="Arial" w:hAnsi="Arial" w:cs="Arial"/>
          <w:color w:val="000000"/>
        </w:rPr>
      </w:pPr>
    </w:p>
    <w:p w14:paraId="72C3C019" w14:textId="77777777" w:rsidR="007D4112" w:rsidRPr="00EE7FC0" w:rsidRDefault="00AB73D5"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t>OPINIÓN DEL AUDITADO</w:t>
      </w:r>
    </w:p>
    <w:p w14:paraId="5AAD6DE6" w14:textId="77777777" w:rsidR="007D4112" w:rsidRPr="00EE7FC0" w:rsidRDefault="007D4112" w:rsidP="00EE7FC0">
      <w:pPr>
        <w:pStyle w:val="Normal1"/>
        <w:pBdr>
          <w:top w:val="nil"/>
          <w:left w:val="nil"/>
          <w:bottom w:val="nil"/>
          <w:right w:val="nil"/>
          <w:between w:val="nil"/>
        </w:pBdr>
        <w:rPr>
          <w:rFonts w:ascii="Arial" w:eastAsia="Arial" w:hAnsi="Arial" w:cs="Arial"/>
          <w:b/>
          <w:color w:val="000000"/>
        </w:rPr>
      </w:pPr>
    </w:p>
    <w:p w14:paraId="4A5E0345" w14:textId="77777777" w:rsidR="00AF7771" w:rsidRPr="00EE7FC0" w:rsidRDefault="00EE7FC0" w:rsidP="00EE7FC0">
      <w:pPr>
        <w:pStyle w:val="paragraph"/>
        <w:spacing w:before="0" w:beforeAutospacing="0" w:after="0" w:afterAutospacing="0"/>
        <w:ind w:firstLine="1080"/>
        <w:jc w:val="both"/>
        <w:textAlignment w:val="baseline"/>
        <w:rPr>
          <w:rFonts w:ascii="Arial" w:eastAsia="Calibri" w:hAnsi="Arial" w:cs="Arial"/>
        </w:rPr>
      </w:pPr>
      <w:bookmarkStart w:id="6" w:name="_Hlk184117168"/>
      <w:r w:rsidRPr="00EE7FC0">
        <w:rPr>
          <w:rStyle w:val="normaltextrun"/>
          <w:rFonts w:ascii="Arial" w:eastAsia="Calibri" w:hAnsi="Arial" w:cs="Arial"/>
        </w:rPr>
        <w:t>E</w:t>
      </w:r>
      <w:r w:rsidR="00AF7771" w:rsidRPr="00EE7FC0">
        <w:rPr>
          <w:rStyle w:val="normaltextrun"/>
          <w:rFonts w:ascii="Arial" w:eastAsia="Calibri" w:hAnsi="Arial" w:cs="Arial"/>
        </w:rPr>
        <w:t>l presente informe se considera compartido, dado que habiendo vencido el plazo para su presentación no ha sido recibida.</w:t>
      </w:r>
    </w:p>
    <w:bookmarkEnd w:id="6"/>
    <w:p w14:paraId="13B04B6E" w14:textId="77777777" w:rsidR="00217FFE" w:rsidRPr="00EE7FC0" w:rsidRDefault="00217FFE" w:rsidP="00EE7FC0">
      <w:pPr>
        <w:pStyle w:val="Normal1"/>
        <w:pBdr>
          <w:top w:val="nil"/>
          <w:left w:val="nil"/>
          <w:bottom w:val="nil"/>
          <w:right w:val="nil"/>
          <w:between w:val="nil"/>
        </w:pBdr>
        <w:rPr>
          <w:rFonts w:ascii="Arial" w:eastAsia="Arial" w:hAnsi="Arial" w:cs="Arial"/>
          <w:b/>
          <w:color w:val="000000"/>
        </w:rPr>
      </w:pPr>
    </w:p>
    <w:p w14:paraId="6D4A7ADF" w14:textId="77777777" w:rsidR="00061D2F" w:rsidRPr="00EE7FC0" w:rsidRDefault="00AB73D5" w:rsidP="00EE7FC0">
      <w:pPr>
        <w:pStyle w:val="Sangradetextonormal"/>
        <w:numPr>
          <w:ilvl w:val="0"/>
          <w:numId w:val="15"/>
        </w:numPr>
        <w:spacing w:after="0" w:line="240" w:lineRule="auto"/>
        <w:rPr>
          <w:rFonts w:ascii="Arial" w:eastAsia="Arial" w:hAnsi="Arial" w:cs="Arial"/>
          <w:b/>
          <w:color w:val="000000"/>
          <w:sz w:val="24"/>
          <w:szCs w:val="24"/>
          <w:u w:val="single"/>
        </w:rPr>
      </w:pPr>
      <w:r w:rsidRPr="00EE7FC0">
        <w:rPr>
          <w:rFonts w:ascii="Arial" w:eastAsia="Arial" w:hAnsi="Arial" w:cs="Arial"/>
          <w:b/>
          <w:color w:val="000000"/>
          <w:sz w:val="24"/>
          <w:szCs w:val="24"/>
          <w:u w:val="single"/>
        </w:rPr>
        <w:t>CONCLUSIÓN</w:t>
      </w:r>
    </w:p>
    <w:p w14:paraId="5D58BAE4" w14:textId="77777777" w:rsidR="00061D2F" w:rsidRPr="00EE7FC0" w:rsidRDefault="00061D2F" w:rsidP="00EE7FC0">
      <w:pPr>
        <w:pStyle w:val="Normal1"/>
        <w:rPr>
          <w:rFonts w:ascii="Arial" w:eastAsia="Arial" w:hAnsi="Arial" w:cs="Arial"/>
          <w:b/>
          <w:u w:val="single"/>
        </w:rPr>
      </w:pPr>
    </w:p>
    <w:p w14:paraId="30069CAA" w14:textId="77777777" w:rsidR="00EE7FC0" w:rsidRPr="00EE7FC0" w:rsidRDefault="00EE7FC0" w:rsidP="00EE7FC0">
      <w:pPr>
        <w:pStyle w:val="Prrafodelista"/>
        <w:ind w:left="0" w:firstLine="708"/>
        <w:jc w:val="both"/>
        <w:rPr>
          <w:rFonts w:ascii="Arial" w:eastAsia="Arial" w:hAnsi="Arial" w:cs="Arial"/>
        </w:rPr>
      </w:pPr>
      <w:bookmarkStart w:id="7" w:name="_Hlk184116796"/>
      <w:r w:rsidRPr="00EE7FC0">
        <w:rPr>
          <w:rFonts w:ascii="Arial" w:hAnsi="Arial" w:cs="Arial"/>
          <w:lang w:val="es-MX"/>
        </w:rPr>
        <w:t xml:space="preserve">Por lo expuesto y de las tareas realizadas por esta Unidad de Auditoría Interna, se concluye que el desempeño </w:t>
      </w:r>
      <w:r w:rsidRPr="00EE7FC0">
        <w:rPr>
          <w:rFonts w:ascii="Arial" w:eastAsia="Arial" w:hAnsi="Arial" w:cs="Arial"/>
        </w:rPr>
        <w:t>del Departamento Alumnos se estima satisfactorio, dado que, no obstante, las observaciones formuladas, se considera que han sido efectuadas dentro de un marco de control interno razonable, y en general su desempeño se ajusta a las disposiciones vigentes. Ello se evidencia en los escasos errores de carga, sin que se detectaran inconsistencias.</w:t>
      </w:r>
    </w:p>
    <w:p w14:paraId="08B4E573" w14:textId="77777777" w:rsidR="00EE7FC0" w:rsidRPr="00EE7FC0" w:rsidRDefault="00EE7FC0" w:rsidP="00EE7FC0">
      <w:pPr>
        <w:pStyle w:val="Prrafodelista"/>
        <w:ind w:left="0" w:firstLine="708"/>
        <w:jc w:val="both"/>
        <w:rPr>
          <w:rFonts w:ascii="Arial" w:eastAsia="Arial" w:hAnsi="Arial" w:cs="Arial"/>
        </w:rPr>
      </w:pPr>
    </w:p>
    <w:p w14:paraId="1ED32F64" w14:textId="77777777" w:rsidR="00EE7FC0" w:rsidRPr="00EE7FC0" w:rsidRDefault="00EE7FC0" w:rsidP="00EE7FC0">
      <w:pPr>
        <w:pStyle w:val="Prrafodelista"/>
        <w:ind w:left="0" w:firstLine="993"/>
        <w:jc w:val="both"/>
        <w:rPr>
          <w:rFonts w:ascii="Arial" w:hAnsi="Arial" w:cs="Arial"/>
          <w:lang w:val="es-MX"/>
        </w:rPr>
      </w:pPr>
      <w:r w:rsidRPr="00EE7FC0">
        <w:rPr>
          <w:rFonts w:ascii="Arial" w:hAnsi="Arial" w:cs="Arial"/>
          <w:lang w:val="es-MX"/>
        </w:rPr>
        <w:t>Sin embargo, existen dos áreas a eficientizar: una de ellas Legajos, en la que se observa la falta de seguimiento y control, hecho que podría generar situaciones de riesgo al momento del egreso, y la otra está referida a los tiempos de demora en el control por parte del encargado de egresados. A esto se agregan falencias en la administración de las tecnicaturas.</w:t>
      </w:r>
    </w:p>
    <w:p w14:paraId="26CDD52A" w14:textId="77777777" w:rsidR="00EE7FC0" w:rsidRPr="00EE7FC0" w:rsidRDefault="00EE7FC0" w:rsidP="00EE7FC0">
      <w:pPr>
        <w:pStyle w:val="Prrafodelista"/>
        <w:ind w:left="0" w:firstLine="708"/>
        <w:jc w:val="both"/>
        <w:rPr>
          <w:rFonts w:ascii="Arial" w:hAnsi="Arial" w:cs="Arial"/>
          <w:lang w:val="es-MX"/>
        </w:rPr>
      </w:pPr>
    </w:p>
    <w:p w14:paraId="41776AD3" w14:textId="77777777" w:rsidR="00EE7FC0" w:rsidRPr="00EE7FC0" w:rsidRDefault="00EE7FC0" w:rsidP="00EE7FC0">
      <w:pPr>
        <w:pStyle w:val="Prrafodelista"/>
        <w:ind w:left="0" w:firstLine="993"/>
        <w:jc w:val="both"/>
        <w:rPr>
          <w:rFonts w:ascii="Arial" w:hAnsi="Arial" w:cs="Arial"/>
          <w:lang w:val="es-MX"/>
        </w:rPr>
      </w:pPr>
      <w:r w:rsidRPr="00EE7FC0">
        <w:rPr>
          <w:rFonts w:ascii="Arial" w:hAnsi="Arial" w:cs="Arial"/>
          <w:lang w:val="es-MX"/>
        </w:rPr>
        <w:t>Por otra parte, se han evidenciado incumplimientos al reglamento académico por parte de las autoridades, particularmente la utilización de procedimientos no aprobados al emitir resoluciones de cursado condicional, con las consecuencias expuestas en los hallazgos.</w:t>
      </w:r>
    </w:p>
    <w:p w14:paraId="1D49EDD5" w14:textId="77777777" w:rsidR="00EE7FC0" w:rsidRPr="00EE7FC0" w:rsidRDefault="00EE7FC0" w:rsidP="00EE7FC0">
      <w:pPr>
        <w:pStyle w:val="Prrafodelista"/>
        <w:ind w:left="0" w:firstLine="708"/>
        <w:jc w:val="both"/>
        <w:rPr>
          <w:rFonts w:ascii="Arial" w:hAnsi="Arial" w:cs="Arial"/>
          <w:lang w:val="es-MX"/>
        </w:rPr>
      </w:pPr>
    </w:p>
    <w:p w14:paraId="3835BB4D" w14:textId="77777777" w:rsidR="00EE7FC0" w:rsidRPr="00EE7FC0" w:rsidRDefault="00EE7FC0" w:rsidP="00EE7FC0">
      <w:pPr>
        <w:pStyle w:val="Prrafodelista"/>
        <w:ind w:left="0" w:firstLine="993"/>
        <w:jc w:val="both"/>
        <w:rPr>
          <w:rFonts w:ascii="Arial" w:hAnsi="Arial" w:cs="Arial"/>
          <w:lang w:val="es-MX"/>
        </w:rPr>
      </w:pPr>
      <w:r w:rsidRPr="00EE7FC0">
        <w:rPr>
          <w:rFonts w:ascii="Arial" w:hAnsi="Arial" w:cs="Arial"/>
          <w:lang w:val="es-MX"/>
        </w:rPr>
        <w:t>Sin perjuicio de lo manifestado precedentemente, para alcanzar un mejoramiento de los procesos de gestión, existe la necesidad de resolver en forma progresiva la integración de la estructura diseñada, eficientizando los procesos de capacitación del personal.</w:t>
      </w:r>
    </w:p>
    <w:bookmarkEnd w:id="7"/>
    <w:p w14:paraId="005F5849" w14:textId="77777777" w:rsidR="00854065" w:rsidRPr="00EE7FC0" w:rsidRDefault="00854065" w:rsidP="00EE7FC0">
      <w:pPr>
        <w:pStyle w:val="Normal1"/>
        <w:ind w:firstLine="567"/>
        <w:jc w:val="both"/>
        <w:rPr>
          <w:rFonts w:ascii="Arial" w:eastAsia="Arial" w:hAnsi="Arial" w:cs="Arial"/>
          <w:b/>
          <w:i/>
        </w:rPr>
      </w:pPr>
    </w:p>
    <w:p w14:paraId="64CA9DCB" w14:textId="5EC162A9" w:rsidR="00854065" w:rsidRPr="00EE7FC0" w:rsidRDefault="00B14AFA" w:rsidP="00EE7FC0">
      <w:pPr>
        <w:jc w:val="right"/>
        <w:rPr>
          <w:rFonts w:ascii="Arial" w:hAnsi="Arial" w:cs="Arial"/>
        </w:rPr>
      </w:pPr>
      <w:r>
        <w:rPr>
          <w:rFonts w:ascii="Arial" w:eastAsia="Arial" w:hAnsi="Arial" w:cs="Arial"/>
          <w:b/>
          <w:i/>
        </w:rPr>
        <w:t>San Juan,</w:t>
      </w:r>
      <w:r w:rsidR="009A2FA3" w:rsidRPr="00EE7FC0">
        <w:rPr>
          <w:rFonts w:ascii="Arial" w:eastAsia="Arial" w:hAnsi="Arial" w:cs="Arial"/>
          <w:b/>
          <w:i/>
        </w:rPr>
        <w:t xml:space="preserve"> </w:t>
      </w:r>
      <w:r w:rsidR="00622A12">
        <w:rPr>
          <w:rFonts w:ascii="Arial" w:eastAsia="Arial" w:hAnsi="Arial" w:cs="Arial"/>
          <w:b/>
          <w:i/>
        </w:rPr>
        <w:t>3</w:t>
      </w:r>
      <w:r w:rsidR="00AF7771" w:rsidRPr="00EE7FC0">
        <w:rPr>
          <w:rFonts w:ascii="Arial" w:eastAsia="Arial" w:hAnsi="Arial" w:cs="Arial"/>
          <w:b/>
          <w:i/>
        </w:rPr>
        <w:t xml:space="preserve"> de </w:t>
      </w:r>
      <w:r w:rsidR="00502B9D" w:rsidRPr="00EE7FC0">
        <w:rPr>
          <w:rFonts w:ascii="Arial" w:eastAsia="Arial" w:hAnsi="Arial" w:cs="Arial"/>
          <w:b/>
          <w:i/>
        </w:rPr>
        <w:t>diciembre</w:t>
      </w:r>
      <w:r w:rsidR="00854065" w:rsidRPr="00EE7FC0">
        <w:rPr>
          <w:rFonts w:ascii="Arial" w:eastAsia="Arial" w:hAnsi="Arial" w:cs="Arial"/>
          <w:b/>
          <w:i/>
        </w:rPr>
        <w:t xml:space="preserve"> de 202</w:t>
      </w:r>
      <w:r w:rsidR="0069355A" w:rsidRPr="00EE7FC0">
        <w:rPr>
          <w:rFonts w:ascii="Arial" w:eastAsia="Arial" w:hAnsi="Arial" w:cs="Arial"/>
          <w:b/>
          <w:i/>
        </w:rPr>
        <w:t>4</w:t>
      </w:r>
    </w:p>
    <w:p w14:paraId="4C145435" w14:textId="77777777" w:rsidR="00061D2F" w:rsidRPr="00EE7FC0" w:rsidRDefault="00061D2F" w:rsidP="00EE7FC0">
      <w:pPr>
        <w:pStyle w:val="Normal1"/>
        <w:ind w:firstLine="567"/>
        <w:jc w:val="both"/>
        <w:rPr>
          <w:rFonts w:ascii="Arial" w:eastAsia="Arial" w:hAnsi="Arial" w:cs="Arial"/>
        </w:rPr>
      </w:pPr>
    </w:p>
    <w:sectPr w:rsidR="00061D2F" w:rsidRPr="00EE7FC0" w:rsidSect="00895243">
      <w:footerReference w:type="even" r:id="rId7"/>
      <w:footerReference w:type="default" r:id="rId8"/>
      <w:pgSz w:w="11907" w:h="16840"/>
      <w:pgMar w:top="1701"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7868" w14:textId="77777777" w:rsidR="00F4459B" w:rsidRDefault="00F4459B" w:rsidP="00061D2F">
      <w:r>
        <w:separator/>
      </w:r>
    </w:p>
  </w:endnote>
  <w:endnote w:type="continuationSeparator" w:id="0">
    <w:p w14:paraId="5C96686A" w14:textId="77777777" w:rsidR="00F4459B" w:rsidRDefault="00F4459B" w:rsidP="0006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0648" w14:textId="77777777" w:rsidR="00066BDF" w:rsidRDefault="003D1E79">
    <w:pPr>
      <w:pStyle w:val="Normal1"/>
      <w:pBdr>
        <w:top w:val="nil"/>
        <w:left w:val="nil"/>
        <w:bottom w:val="nil"/>
        <w:right w:val="nil"/>
        <w:between w:val="nil"/>
      </w:pBdr>
      <w:tabs>
        <w:tab w:val="center" w:pos="4419"/>
        <w:tab w:val="right" w:pos="8838"/>
      </w:tabs>
      <w:jc w:val="center"/>
      <w:rPr>
        <w:color w:val="000000"/>
      </w:rPr>
    </w:pPr>
    <w:r>
      <w:rPr>
        <w:color w:val="000000"/>
      </w:rPr>
      <w:fldChar w:fldCharType="begin"/>
    </w:r>
    <w:r w:rsidR="00066BDF">
      <w:rPr>
        <w:color w:val="000000"/>
      </w:rPr>
      <w:instrText>PAGE</w:instrText>
    </w:r>
    <w:r>
      <w:rPr>
        <w:color w:val="000000"/>
      </w:rPr>
      <w:fldChar w:fldCharType="end"/>
    </w:r>
  </w:p>
  <w:p w14:paraId="003EA963" w14:textId="77777777" w:rsidR="00066BDF" w:rsidRDefault="00066BDF">
    <w:pPr>
      <w:pStyle w:val="Normal1"/>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805B" w14:textId="77777777" w:rsidR="00066BDF" w:rsidRDefault="003D1E79">
    <w:pPr>
      <w:pStyle w:val="Normal1"/>
      <w:pBdr>
        <w:top w:val="nil"/>
        <w:left w:val="nil"/>
        <w:bottom w:val="nil"/>
        <w:right w:val="nil"/>
        <w:between w:val="nil"/>
      </w:pBdr>
      <w:tabs>
        <w:tab w:val="center" w:pos="4419"/>
        <w:tab w:val="right" w:pos="8838"/>
      </w:tabs>
      <w:jc w:val="center"/>
      <w:rPr>
        <w:rFonts w:ascii="Arial" w:eastAsia="Arial" w:hAnsi="Arial" w:cs="Arial"/>
        <w:color w:val="000000"/>
      </w:rPr>
    </w:pPr>
    <w:r>
      <w:rPr>
        <w:rFonts w:ascii="Arial" w:eastAsia="Arial" w:hAnsi="Arial" w:cs="Arial"/>
        <w:color w:val="000000"/>
      </w:rPr>
      <w:fldChar w:fldCharType="begin"/>
    </w:r>
    <w:r w:rsidR="00066BDF">
      <w:rPr>
        <w:rFonts w:ascii="Arial" w:eastAsia="Arial" w:hAnsi="Arial" w:cs="Arial"/>
        <w:color w:val="000000"/>
      </w:rPr>
      <w:instrText>PAGE</w:instrText>
    </w:r>
    <w:r>
      <w:rPr>
        <w:rFonts w:ascii="Arial" w:eastAsia="Arial" w:hAnsi="Arial" w:cs="Arial"/>
        <w:color w:val="000000"/>
      </w:rPr>
      <w:fldChar w:fldCharType="separate"/>
    </w:r>
    <w:r w:rsidR="006C7AAC">
      <w:rPr>
        <w:rFonts w:ascii="Arial" w:eastAsia="Arial" w:hAnsi="Arial" w:cs="Arial"/>
        <w:noProof/>
        <w:color w:val="000000"/>
      </w:rPr>
      <w:t>5</w:t>
    </w:r>
    <w:r>
      <w:rPr>
        <w:rFonts w:ascii="Arial" w:eastAsia="Arial" w:hAnsi="Arial" w:cs="Arial"/>
        <w:color w:val="000000"/>
      </w:rPr>
      <w:fldChar w:fldCharType="end"/>
    </w:r>
  </w:p>
  <w:p w14:paraId="7911CE24" w14:textId="77777777" w:rsidR="00066BDF" w:rsidRDefault="00066BDF">
    <w:pPr>
      <w:pStyle w:val="Normal1"/>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DEB9D" w14:textId="77777777" w:rsidR="00F4459B" w:rsidRDefault="00F4459B" w:rsidP="00061D2F">
      <w:r>
        <w:separator/>
      </w:r>
    </w:p>
  </w:footnote>
  <w:footnote w:type="continuationSeparator" w:id="0">
    <w:p w14:paraId="00A210D8" w14:textId="77777777" w:rsidR="00F4459B" w:rsidRDefault="00F4459B" w:rsidP="00061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403262"/>
    <w:lvl w:ilvl="0">
      <w:start w:val="1"/>
      <w:numFmt w:val="bullet"/>
      <w:pStyle w:val="Listaconvietas2"/>
      <w:lvlText w:val=""/>
      <w:lvlJc w:val="left"/>
      <w:pPr>
        <w:tabs>
          <w:tab w:val="num" w:pos="425"/>
        </w:tabs>
        <w:ind w:left="425" w:hanging="360"/>
      </w:pPr>
      <w:rPr>
        <w:rFonts w:ascii="Symbol" w:hAnsi="Symbol" w:hint="default"/>
      </w:rPr>
    </w:lvl>
  </w:abstractNum>
  <w:abstractNum w:abstractNumId="1" w15:restartNumberingAfterBreak="0">
    <w:nsid w:val="05431DC9"/>
    <w:multiLevelType w:val="hybridMultilevel"/>
    <w:tmpl w:val="A9640360"/>
    <w:lvl w:ilvl="0" w:tplc="0C0A000F">
      <w:start w:val="1"/>
      <w:numFmt w:val="decimal"/>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15:restartNumberingAfterBreak="0">
    <w:nsid w:val="060A6AE6"/>
    <w:multiLevelType w:val="hybridMultilevel"/>
    <w:tmpl w:val="ABA45962"/>
    <w:lvl w:ilvl="0" w:tplc="35FA068E">
      <w:start w:val="1"/>
      <w:numFmt w:val="decimal"/>
      <w:lvlText w:val="%1."/>
      <w:lvlJc w:val="left"/>
      <w:pPr>
        <w:ind w:left="1440" w:hanging="360"/>
      </w:pPr>
      <w:rPr>
        <w:rFonts w:ascii="Arial" w:hAnsi="Arial" w:cs="Arial" w:hint="default"/>
      </w:rPr>
    </w:lvl>
    <w:lvl w:ilvl="1" w:tplc="0C0A0001">
      <w:start w:val="1"/>
      <w:numFmt w:val="bullet"/>
      <w:lvlText w:val=""/>
      <w:lvlJc w:val="left"/>
      <w:pPr>
        <w:ind w:left="2160" w:hanging="360"/>
      </w:pPr>
      <w:rPr>
        <w:rFonts w:ascii="Symbol" w:hAnsi="Symbol"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087C364D"/>
    <w:multiLevelType w:val="multilevel"/>
    <w:tmpl w:val="AC584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7B7676"/>
    <w:multiLevelType w:val="multilevel"/>
    <w:tmpl w:val="C25CD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3707ED"/>
    <w:multiLevelType w:val="hybridMultilevel"/>
    <w:tmpl w:val="34A400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142B45"/>
    <w:multiLevelType w:val="hybridMultilevel"/>
    <w:tmpl w:val="562650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E4171C"/>
    <w:multiLevelType w:val="hybridMultilevel"/>
    <w:tmpl w:val="1F4C0A6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8" w15:restartNumberingAfterBreak="0">
    <w:nsid w:val="14AC44D1"/>
    <w:multiLevelType w:val="multilevel"/>
    <w:tmpl w:val="6BC49CB6"/>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E942EE"/>
    <w:multiLevelType w:val="multilevel"/>
    <w:tmpl w:val="C2AA746E"/>
    <w:lvl w:ilvl="0">
      <w:start w:val="1"/>
      <w:numFmt w:val="bullet"/>
      <w:lvlText w:val="●"/>
      <w:lvlJc w:val="left"/>
      <w:pPr>
        <w:ind w:left="1003" w:hanging="360"/>
      </w:pPr>
      <w:rPr>
        <w:rFonts w:ascii="Noto Sans Symbols" w:eastAsia="Noto Sans Symbols" w:hAnsi="Noto Sans Symbols" w:cs="Noto Sans Symbols"/>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bullet"/>
      <w:lvlText w:val="●"/>
      <w:lvlJc w:val="left"/>
      <w:pPr>
        <w:ind w:left="3163" w:hanging="360"/>
      </w:pPr>
      <w:rPr>
        <w:rFonts w:ascii="Noto Sans Symbols" w:eastAsia="Noto Sans Symbols" w:hAnsi="Noto Sans Symbols" w:cs="Noto Sans Symbols"/>
      </w:r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10" w15:restartNumberingAfterBreak="0">
    <w:nsid w:val="23A76C35"/>
    <w:multiLevelType w:val="hybridMultilevel"/>
    <w:tmpl w:val="182A8212"/>
    <w:lvl w:ilvl="0" w:tplc="FD6A6E5C">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5F3666"/>
    <w:multiLevelType w:val="hybridMultilevel"/>
    <w:tmpl w:val="40B604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765A94"/>
    <w:multiLevelType w:val="hybridMultilevel"/>
    <w:tmpl w:val="749E5084"/>
    <w:lvl w:ilvl="0" w:tplc="0C0A0001">
      <w:start w:val="1"/>
      <w:numFmt w:val="bullet"/>
      <w:lvlText w:val=""/>
      <w:lvlJc w:val="left"/>
      <w:pPr>
        <w:ind w:left="1429" w:hanging="360"/>
      </w:pPr>
      <w:rPr>
        <w:rFonts w:ascii="Symbol" w:hAnsi="Symbol" w:hint="default"/>
      </w:rPr>
    </w:lvl>
    <w:lvl w:ilvl="1" w:tplc="0C0A0001">
      <w:start w:val="1"/>
      <w:numFmt w:val="bullet"/>
      <w:lvlText w:val=""/>
      <w:lvlJc w:val="left"/>
      <w:pPr>
        <w:ind w:left="2149" w:hanging="360"/>
      </w:pPr>
      <w:rPr>
        <w:rFonts w:ascii="Symbol" w:hAnsi="Symbo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15:restartNumberingAfterBreak="0">
    <w:nsid w:val="37AA2489"/>
    <w:multiLevelType w:val="multilevel"/>
    <w:tmpl w:val="C776A9A4"/>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B460DA"/>
    <w:multiLevelType w:val="hybridMultilevel"/>
    <w:tmpl w:val="B9BA9800"/>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5" w15:restartNumberingAfterBreak="0">
    <w:nsid w:val="3E4172F6"/>
    <w:multiLevelType w:val="hybridMultilevel"/>
    <w:tmpl w:val="BC708A40"/>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403A3180"/>
    <w:multiLevelType w:val="multilevel"/>
    <w:tmpl w:val="7FC2A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0A23F59"/>
    <w:multiLevelType w:val="multilevel"/>
    <w:tmpl w:val="DA300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33C1FE0"/>
    <w:multiLevelType w:val="hybridMultilevel"/>
    <w:tmpl w:val="393E7F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5227E5C"/>
    <w:multiLevelType w:val="hybridMultilevel"/>
    <w:tmpl w:val="E390CC6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5158BF"/>
    <w:multiLevelType w:val="multilevel"/>
    <w:tmpl w:val="C04A4E4E"/>
    <w:lvl w:ilvl="0">
      <w:start w:val="1"/>
      <w:numFmt w:val="bullet"/>
      <w:lvlText w:val="●"/>
      <w:lvlJc w:val="left"/>
      <w:pPr>
        <w:ind w:left="2300" w:hanging="360"/>
      </w:pPr>
      <w:rPr>
        <w:rFonts w:ascii="Noto Sans Symbols" w:eastAsia="Noto Sans Symbols" w:hAnsi="Noto Sans Symbols" w:cs="Noto Sans Symbols"/>
      </w:rPr>
    </w:lvl>
    <w:lvl w:ilvl="1">
      <w:start w:val="1"/>
      <w:numFmt w:val="bullet"/>
      <w:lvlText w:val="o"/>
      <w:lvlJc w:val="left"/>
      <w:pPr>
        <w:ind w:left="3020" w:hanging="360"/>
      </w:pPr>
      <w:rPr>
        <w:rFonts w:ascii="Courier New" w:eastAsia="Courier New" w:hAnsi="Courier New" w:cs="Courier New"/>
      </w:rPr>
    </w:lvl>
    <w:lvl w:ilvl="2">
      <w:start w:val="1"/>
      <w:numFmt w:val="bullet"/>
      <w:lvlText w:val="▪"/>
      <w:lvlJc w:val="left"/>
      <w:pPr>
        <w:ind w:left="3740" w:hanging="360"/>
      </w:pPr>
      <w:rPr>
        <w:rFonts w:ascii="Noto Sans Symbols" w:eastAsia="Noto Sans Symbols" w:hAnsi="Noto Sans Symbols" w:cs="Noto Sans Symbols"/>
      </w:rPr>
    </w:lvl>
    <w:lvl w:ilvl="3">
      <w:start w:val="1"/>
      <w:numFmt w:val="bullet"/>
      <w:lvlText w:val="●"/>
      <w:lvlJc w:val="left"/>
      <w:pPr>
        <w:ind w:left="4460" w:hanging="360"/>
      </w:pPr>
      <w:rPr>
        <w:rFonts w:ascii="Noto Sans Symbols" w:eastAsia="Noto Sans Symbols" w:hAnsi="Noto Sans Symbols" w:cs="Noto Sans Symbols"/>
      </w:rPr>
    </w:lvl>
    <w:lvl w:ilvl="4">
      <w:start w:val="1"/>
      <w:numFmt w:val="bullet"/>
      <w:lvlText w:val="o"/>
      <w:lvlJc w:val="left"/>
      <w:pPr>
        <w:ind w:left="5180" w:hanging="360"/>
      </w:pPr>
      <w:rPr>
        <w:rFonts w:ascii="Courier New" w:eastAsia="Courier New" w:hAnsi="Courier New" w:cs="Courier New"/>
      </w:rPr>
    </w:lvl>
    <w:lvl w:ilvl="5">
      <w:start w:val="1"/>
      <w:numFmt w:val="bullet"/>
      <w:lvlText w:val="▪"/>
      <w:lvlJc w:val="left"/>
      <w:pPr>
        <w:ind w:left="5900" w:hanging="360"/>
      </w:pPr>
      <w:rPr>
        <w:rFonts w:ascii="Noto Sans Symbols" w:eastAsia="Noto Sans Symbols" w:hAnsi="Noto Sans Symbols" w:cs="Noto Sans Symbols"/>
      </w:rPr>
    </w:lvl>
    <w:lvl w:ilvl="6">
      <w:start w:val="1"/>
      <w:numFmt w:val="bullet"/>
      <w:lvlText w:val="●"/>
      <w:lvlJc w:val="left"/>
      <w:pPr>
        <w:ind w:left="6620" w:hanging="360"/>
      </w:pPr>
      <w:rPr>
        <w:rFonts w:ascii="Noto Sans Symbols" w:eastAsia="Noto Sans Symbols" w:hAnsi="Noto Sans Symbols" w:cs="Noto Sans Symbols"/>
      </w:rPr>
    </w:lvl>
    <w:lvl w:ilvl="7">
      <w:start w:val="1"/>
      <w:numFmt w:val="bullet"/>
      <w:lvlText w:val="o"/>
      <w:lvlJc w:val="left"/>
      <w:pPr>
        <w:ind w:left="7340" w:hanging="360"/>
      </w:pPr>
      <w:rPr>
        <w:rFonts w:ascii="Courier New" w:eastAsia="Courier New" w:hAnsi="Courier New" w:cs="Courier New"/>
      </w:rPr>
    </w:lvl>
    <w:lvl w:ilvl="8">
      <w:start w:val="1"/>
      <w:numFmt w:val="bullet"/>
      <w:lvlText w:val="▪"/>
      <w:lvlJc w:val="left"/>
      <w:pPr>
        <w:ind w:left="8060" w:hanging="360"/>
      </w:pPr>
      <w:rPr>
        <w:rFonts w:ascii="Noto Sans Symbols" w:eastAsia="Noto Sans Symbols" w:hAnsi="Noto Sans Symbols" w:cs="Noto Sans Symbols"/>
      </w:rPr>
    </w:lvl>
  </w:abstractNum>
  <w:abstractNum w:abstractNumId="21" w15:restartNumberingAfterBreak="0">
    <w:nsid w:val="4AF723A7"/>
    <w:multiLevelType w:val="hybridMultilevel"/>
    <w:tmpl w:val="33300D2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B694F80"/>
    <w:multiLevelType w:val="multilevel"/>
    <w:tmpl w:val="6D7A78BE"/>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77567A"/>
    <w:multiLevelType w:val="hybridMultilevel"/>
    <w:tmpl w:val="B4A6FA0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522C1F71"/>
    <w:multiLevelType w:val="multilevel"/>
    <w:tmpl w:val="F5461DD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8101F1"/>
    <w:multiLevelType w:val="hybridMultilevel"/>
    <w:tmpl w:val="4B9646A6"/>
    <w:lvl w:ilvl="0" w:tplc="79CC0262">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E693D3A"/>
    <w:multiLevelType w:val="hybridMultilevel"/>
    <w:tmpl w:val="49221D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4E6FE5"/>
    <w:multiLevelType w:val="hybridMultilevel"/>
    <w:tmpl w:val="855CB70C"/>
    <w:lvl w:ilvl="0" w:tplc="094C154E">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F31798A"/>
    <w:multiLevelType w:val="hybridMultilevel"/>
    <w:tmpl w:val="026E871C"/>
    <w:lvl w:ilvl="0" w:tplc="0C0A0001">
      <w:start w:val="1"/>
      <w:numFmt w:val="bullet"/>
      <w:lvlText w:val=""/>
      <w:lvlJc w:val="left"/>
      <w:pPr>
        <w:ind w:left="2148" w:hanging="360"/>
      </w:pPr>
      <w:rPr>
        <w:rFonts w:ascii="Symbol" w:hAnsi="Symbol" w:hint="default"/>
      </w:rPr>
    </w:lvl>
    <w:lvl w:ilvl="1" w:tplc="0C0A0003">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29" w15:restartNumberingAfterBreak="0">
    <w:nsid w:val="72347E91"/>
    <w:multiLevelType w:val="multilevel"/>
    <w:tmpl w:val="AEEAC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25278E0"/>
    <w:multiLevelType w:val="hybridMultilevel"/>
    <w:tmpl w:val="95D6D8A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F74DC1"/>
    <w:multiLevelType w:val="multilevel"/>
    <w:tmpl w:val="73EA3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C5056E7"/>
    <w:multiLevelType w:val="hybridMultilevel"/>
    <w:tmpl w:val="56101D66"/>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b w:val="0"/>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4422310">
    <w:abstractNumId w:val="29"/>
  </w:num>
  <w:num w:numId="2" w16cid:durableId="843472385">
    <w:abstractNumId w:val="31"/>
  </w:num>
  <w:num w:numId="3" w16cid:durableId="708266947">
    <w:abstractNumId w:val="4"/>
  </w:num>
  <w:num w:numId="4" w16cid:durableId="1247571745">
    <w:abstractNumId w:val="20"/>
  </w:num>
  <w:num w:numId="5" w16cid:durableId="544417278">
    <w:abstractNumId w:val="17"/>
  </w:num>
  <w:num w:numId="6" w16cid:durableId="360055912">
    <w:abstractNumId w:val="9"/>
  </w:num>
  <w:num w:numId="7" w16cid:durableId="326442968">
    <w:abstractNumId w:val="3"/>
  </w:num>
  <w:num w:numId="8" w16cid:durableId="1695575834">
    <w:abstractNumId w:val="24"/>
  </w:num>
  <w:num w:numId="9" w16cid:durableId="1062674154">
    <w:abstractNumId w:val="8"/>
  </w:num>
  <w:num w:numId="10" w16cid:durableId="170604724">
    <w:abstractNumId w:val="13"/>
  </w:num>
  <w:num w:numId="11" w16cid:durableId="1726946713">
    <w:abstractNumId w:val="22"/>
  </w:num>
  <w:num w:numId="12" w16cid:durableId="1825968453">
    <w:abstractNumId w:val="16"/>
  </w:num>
  <w:num w:numId="13" w16cid:durableId="2041322463">
    <w:abstractNumId w:val="26"/>
  </w:num>
  <w:num w:numId="14" w16cid:durableId="1158619630">
    <w:abstractNumId w:val="18"/>
  </w:num>
  <w:num w:numId="15" w16cid:durableId="502743382">
    <w:abstractNumId w:val="19"/>
  </w:num>
  <w:num w:numId="16" w16cid:durableId="1078406255">
    <w:abstractNumId w:val="0"/>
  </w:num>
  <w:num w:numId="17" w16cid:durableId="345013457">
    <w:abstractNumId w:val="11"/>
  </w:num>
  <w:num w:numId="18" w16cid:durableId="1645548752">
    <w:abstractNumId w:val="15"/>
  </w:num>
  <w:num w:numId="19" w16cid:durableId="1766070775">
    <w:abstractNumId w:val="21"/>
  </w:num>
  <w:num w:numId="20" w16cid:durableId="246428261">
    <w:abstractNumId w:val="1"/>
  </w:num>
  <w:num w:numId="21" w16cid:durableId="1100444233">
    <w:abstractNumId w:val="32"/>
  </w:num>
  <w:num w:numId="22" w16cid:durableId="1805149591">
    <w:abstractNumId w:val="7"/>
  </w:num>
  <w:num w:numId="23" w16cid:durableId="31270510">
    <w:abstractNumId w:val="12"/>
  </w:num>
  <w:num w:numId="24" w16cid:durableId="1005933379">
    <w:abstractNumId w:val="6"/>
  </w:num>
  <w:num w:numId="25" w16cid:durableId="394934239">
    <w:abstractNumId w:val="25"/>
  </w:num>
  <w:num w:numId="26" w16cid:durableId="382215955">
    <w:abstractNumId w:val="23"/>
  </w:num>
  <w:num w:numId="27" w16cid:durableId="1608585287">
    <w:abstractNumId w:val="14"/>
  </w:num>
  <w:num w:numId="28" w16cid:durableId="1587808262">
    <w:abstractNumId w:val="27"/>
  </w:num>
  <w:num w:numId="29" w16cid:durableId="1871408106">
    <w:abstractNumId w:val="10"/>
  </w:num>
  <w:num w:numId="30" w16cid:durableId="1518039647">
    <w:abstractNumId w:val="30"/>
  </w:num>
  <w:num w:numId="31" w16cid:durableId="1975133931">
    <w:abstractNumId w:val="2"/>
  </w:num>
  <w:num w:numId="32" w16cid:durableId="1358308452">
    <w:abstractNumId w:val="5"/>
  </w:num>
  <w:num w:numId="33" w16cid:durableId="17805609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2F"/>
    <w:rsid w:val="00000312"/>
    <w:rsid w:val="00005267"/>
    <w:rsid w:val="000135FB"/>
    <w:rsid w:val="00015629"/>
    <w:rsid w:val="000165BF"/>
    <w:rsid w:val="00026613"/>
    <w:rsid w:val="00030795"/>
    <w:rsid w:val="00030E9D"/>
    <w:rsid w:val="00033E02"/>
    <w:rsid w:val="0003584D"/>
    <w:rsid w:val="000370BB"/>
    <w:rsid w:val="00043540"/>
    <w:rsid w:val="00061D2F"/>
    <w:rsid w:val="00062916"/>
    <w:rsid w:val="00066BDF"/>
    <w:rsid w:val="00076ADF"/>
    <w:rsid w:val="000A229F"/>
    <w:rsid w:val="000A6A11"/>
    <w:rsid w:val="000A78EB"/>
    <w:rsid w:val="000C4113"/>
    <w:rsid w:val="000D345A"/>
    <w:rsid w:val="000D390F"/>
    <w:rsid w:val="000D3B06"/>
    <w:rsid w:val="000D5789"/>
    <w:rsid w:val="000E31C4"/>
    <w:rsid w:val="000F0192"/>
    <w:rsid w:val="000F2325"/>
    <w:rsid w:val="000F248B"/>
    <w:rsid w:val="0010229F"/>
    <w:rsid w:val="00106087"/>
    <w:rsid w:val="001078B5"/>
    <w:rsid w:val="00115A62"/>
    <w:rsid w:val="00132EA8"/>
    <w:rsid w:val="00142E24"/>
    <w:rsid w:val="00147A5B"/>
    <w:rsid w:val="00147EC5"/>
    <w:rsid w:val="00153531"/>
    <w:rsid w:val="00156F5C"/>
    <w:rsid w:val="0017181B"/>
    <w:rsid w:val="001876F9"/>
    <w:rsid w:val="00195B08"/>
    <w:rsid w:val="001A2BC6"/>
    <w:rsid w:val="001A4A8A"/>
    <w:rsid w:val="001F3297"/>
    <w:rsid w:val="001F49FC"/>
    <w:rsid w:val="002065A5"/>
    <w:rsid w:val="002122B4"/>
    <w:rsid w:val="00217DB3"/>
    <w:rsid w:val="00217FFE"/>
    <w:rsid w:val="00222D9A"/>
    <w:rsid w:val="00237564"/>
    <w:rsid w:val="00246FD3"/>
    <w:rsid w:val="00254FD5"/>
    <w:rsid w:val="00261FDA"/>
    <w:rsid w:val="0027762E"/>
    <w:rsid w:val="00283407"/>
    <w:rsid w:val="00293E57"/>
    <w:rsid w:val="002A5B84"/>
    <w:rsid w:val="002B1A2D"/>
    <w:rsid w:val="002B1EC0"/>
    <w:rsid w:val="002C73FD"/>
    <w:rsid w:val="002E58C2"/>
    <w:rsid w:val="002F0410"/>
    <w:rsid w:val="00305ED8"/>
    <w:rsid w:val="00311A94"/>
    <w:rsid w:val="00317B01"/>
    <w:rsid w:val="0032436F"/>
    <w:rsid w:val="00337A98"/>
    <w:rsid w:val="0034673E"/>
    <w:rsid w:val="0035152C"/>
    <w:rsid w:val="00370370"/>
    <w:rsid w:val="00375EEE"/>
    <w:rsid w:val="003778E7"/>
    <w:rsid w:val="00383C32"/>
    <w:rsid w:val="00392208"/>
    <w:rsid w:val="00392AA2"/>
    <w:rsid w:val="003A35D3"/>
    <w:rsid w:val="003B5636"/>
    <w:rsid w:val="003D1E79"/>
    <w:rsid w:val="003E1493"/>
    <w:rsid w:val="003E2C7D"/>
    <w:rsid w:val="003E5812"/>
    <w:rsid w:val="003E5BD6"/>
    <w:rsid w:val="0041221E"/>
    <w:rsid w:val="004158AF"/>
    <w:rsid w:val="00420002"/>
    <w:rsid w:val="00440D91"/>
    <w:rsid w:val="00446179"/>
    <w:rsid w:val="00470997"/>
    <w:rsid w:val="004B782D"/>
    <w:rsid w:val="004C566C"/>
    <w:rsid w:val="004C7E07"/>
    <w:rsid w:val="004D31DD"/>
    <w:rsid w:val="004D4553"/>
    <w:rsid w:val="004D7830"/>
    <w:rsid w:val="004F13E9"/>
    <w:rsid w:val="005028BD"/>
    <w:rsid w:val="00502B9D"/>
    <w:rsid w:val="00505321"/>
    <w:rsid w:val="00505F29"/>
    <w:rsid w:val="005267E2"/>
    <w:rsid w:val="00540372"/>
    <w:rsid w:val="00545AB8"/>
    <w:rsid w:val="00563FC3"/>
    <w:rsid w:val="00591B25"/>
    <w:rsid w:val="00591FA0"/>
    <w:rsid w:val="00596159"/>
    <w:rsid w:val="005A2D31"/>
    <w:rsid w:val="005B0B3E"/>
    <w:rsid w:val="005C3735"/>
    <w:rsid w:val="005D3005"/>
    <w:rsid w:val="005E5D8B"/>
    <w:rsid w:val="005F1D02"/>
    <w:rsid w:val="005F2AFD"/>
    <w:rsid w:val="00612490"/>
    <w:rsid w:val="006146BE"/>
    <w:rsid w:val="00622A12"/>
    <w:rsid w:val="006449F9"/>
    <w:rsid w:val="0064641E"/>
    <w:rsid w:val="00647230"/>
    <w:rsid w:val="00655174"/>
    <w:rsid w:val="006552C7"/>
    <w:rsid w:val="006570A9"/>
    <w:rsid w:val="00673243"/>
    <w:rsid w:val="006827FE"/>
    <w:rsid w:val="00686AE1"/>
    <w:rsid w:val="00690B31"/>
    <w:rsid w:val="00690C65"/>
    <w:rsid w:val="0069355A"/>
    <w:rsid w:val="006A0F96"/>
    <w:rsid w:val="006A0FB9"/>
    <w:rsid w:val="006A7104"/>
    <w:rsid w:val="006A7BE1"/>
    <w:rsid w:val="006B53D7"/>
    <w:rsid w:val="006B5904"/>
    <w:rsid w:val="006C2689"/>
    <w:rsid w:val="006C7AAC"/>
    <w:rsid w:val="006F7B2D"/>
    <w:rsid w:val="00711784"/>
    <w:rsid w:val="00724D1A"/>
    <w:rsid w:val="007255BF"/>
    <w:rsid w:val="007354DF"/>
    <w:rsid w:val="00736BBD"/>
    <w:rsid w:val="0074559E"/>
    <w:rsid w:val="00745C62"/>
    <w:rsid w:val="00776FA4"/>
    <w:rsid w:val="00791B1F"/>
    <w:rsid w:val="00794F01"/>
    <w:rsid w:val="0079713D"/>
    <w:rsid w:val="007A7B9B"/>
    <w:rsid w:val="007D4112"/>
    <w:rsid w:val="007E6911"/>
    <w:rsid w:val="007F7B2E"/>
    <w:rsid w:val="008154FC"/>
    <w:rsid w:val="008157ED"/>
    <w:rsid w:val="00822D0C"/>
    <w:rsid w:val="008279C7"/>
    <w:rsid w:val="00835A25"/>
    <w:rsid w:val="00854065"/>
    <w:rsid w:val="00860865"/>
    <w:rsid w:val="008827FA"/>
    <w:rsid w:val="00890549"/>
    <w:rsid w:val="00895243"/>
    <w:rsid w:val="008A5489"/>
    <w:rsid w:val="008B16E3"/>
    <w:rsid w:val="008B6E8D"/>
    <w:rsid w:val="008C5DE9"/>
    <w:rsid w:val="008D3508"/>
    <w:rsid w:val="008F1405"/>
    <w:rsid w:val="00901867"/>
    <w:rsid w:val="0091133E"/>
    <w:rsid w:val="00933AB1"/>
    <w:rsid w:val="00950F7F"/>
    <w:rsid w:val="00954F74"/>
    <w:rsid w:val="00956207"/>
    <w:rsid w:val="0097379B"/>
    <w:rsid w:val="009A0380"/>
    <w:rsid w:val="009A2FA3"/>
    <w:rsid w:val="009A4130"/>
    <w:rsid w:val="009C081E"/>
    <w:rsid w:val="009D02CF"/>
    <w:rsid w:val="009D3A17"/>
    <w:rsid w:val="009F177F"/>
    <w:rsid w:val="00A110C6"/>
    <w:rsid w:val="00A26595"/>
    <w:rsid w:val="00A26C80"/>
    <w:rsid w:val="00A325EA"/>
    <w:rsid w:val="00A42374"/>
    <w:rsid w:val="00A51D8A"/>
    <w:rsid w:val="00A6232C"/>
    <w:rsid w:val="00A65953"/>
    <w:rsid w:val="00A74F5F"/>
    <w:rsid w:val="00A9165F"/>
    <w:rsid w:val="00A950D1"/>
    <w:rsid w:val="00AB73D5"/>
    <w:rsid w:val="00AF1416"/>
    <w:rsid w:val="00AF7771"/>
    <w:rsid w:val="00B12BC9"/>
    <w:rsid w:val="00B14AFA"/>
    <w:rsid w:val="00B2047C"/>
    <w:rsid w:val="00B33F8F"/>
    <w:rsid w:val="00B72086"/>
    <w:rsid w:val="00B83420"/>
    <w:rsid w:val="00B979C0"/>
    <w:rsid w:val="00BA0C88"/>
    <w:rsid w:val="00BA6F37"/>
    <w:rsid w:val="00BB0155"/>
    <w:rsid w:val="00BE0A66"/>
    <w:rsid w:val="00BE23F5"/>
    <w:rsid w:val="00BE5EAE"/>
    <w:rsid w:val="00BF1F98"/>
    <w:rsid w:val="00BF3102"/>
    <w:rsid w:val="00BF59F4"/>
    <w:rsid w:val="00C0305C"/>
    <w:rsid w:val="00C07E11"/>
    <w:rsid w:val="00C121D6"/>
    <w:rsid w:val="00C15E77"/>
    <w:rsid w:val="00C170C0"/>
    <w:rsid w:val="00C234FD"/>
    <w:rsid w:val="00C415F6"/>
    <w:rsid w:val="00C43298"/>
    <w:rsid w:val="00C53E4D"/>
    <w:rsid w:val="00C61A52"/>
    <w:rsid w:val="00C9573A"/>
    <w:rsid w:val="00CB0EFC"/>
    <w:rsid w:val="00CB101F"/>
    <w:rsid w:val="00CB1C9D"/>
    <w:rsid w:val="00CD4B02"/>
    <w:rsid w:val="00CD4BDD"/>
    <w:rsid w:val="00CD5DF8"/>
    <w:rsid w:val="00D032FB"/>
    <w:rsid w:val="00D150CC"/>
    <w:rsid w:val="00D16EE6"/>
    <w:rsid w:val="00D22BDB"/>
    <w:rsid w:val="00D474CB"/>
    <w:rsid w:val="00D63046"/>
    <w:rsid w:val="00D666E2"/>
    <w:rsid w:val="00D72275"/>
    <w:rsid w:val="00D85B68"/>
    <w:rsid w:val="00DC4721"/>
    <w:rsid w:val="00DC7ADB"/>
    <w:rsid w:val="00DF38C7"/>
    <w:rsid w:val="00DF464D"/>
    <w:rsid w:val="00E029EA"/>
    <w:rsid w:val="00E0749D"/>
    <w:rsid w:val="00E07566"/>
    <w:rsid w:val="00E17535"/>
    <w:rsid w:val="00E306F5"/>
    <w:rsid w:val="00E3151E"/>
    <w:rsid w:val="00E35007"/>
    <w:rsid w:val="00E41643"/>
    <w:rsid w:val="00E626EF"/>
    <w:rsid w:val="00E62949"/>
    <w:rsid w:val="00E70BED"/>
    <w:rsid w:val="00E7258F"/>
    <w:rsid w:val="00E734CF"/>
    <w:rsid w:val="00E9216B"/>
    <w:rsid w:val="00E9455A"/>
    <w:rsid w:val="00EB6D40"/>
    <w:rsid w:val="00EC17F6"/>
    <w:rsid w:val="00EC22A9"/>
    <w:rsid w:val="00EE08B5"/>
    <w:rsid w:val="00EE54AF"/>
    <w:rsid w:val="00EE5F3A"/>
    <w:rsid w:val="00EE7FC0"/>
    <w:rsid w:val="00EF0BDC"/>
    <w:rsid w:val="00F017B6"/>
    <w:rsid w:val="00F03879"/>
    <w:rsid w:val="00F05C07"/>
    <w:rsid w:val="00F06AD8"/>
    <w:rsid w:val="00F228A6"/>
    <w:rsid w:val="00F23474"/>
    <w:rsid w:val="00F31B76"/>
    <w:rsid w:val="00F35ECE"/>
    <w:rsid w:val="00F42F86"/>
    <w:rsid w:val="00F43F55"/>
    <w:rsid w:val="00F4459B"/>
    <w:rsid w:val="00F529B8"/>
    <w:rsid w:val="00F71602"/>
    <w:rsid w:val="00F72BB3"/>
    <w:rsid w:val="00F80D50"/>
    <w:rsid w:val="00F80DF3"/>
    <w:rsid w:val="00F813C0"/>
    <w:rsid w:val="00F8257C"/>
    <w:rsid w:val="00F971A4"/>
    <w:rsid w:val="00FA3C64"/>
    <w:rsid w:val="00FA65EB"/>
    <w:rsid w:val="00FD1FA2"/>
    <w:rsid w:val="00FE373A"/>
    <w:rsid w:val="00FE7C67"/>
    <w:rsid w:val="00FF4BCB"/>
    <w:rsid w:val="00FF4FBA"/>
    <w:rsid w:val="00FF608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2E01"/>
  <w15:docId w15:val="{98334B08-E4DD-49BA-85A8-EAF1A1FD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325"/>
  </w:style>
  <w:style w:type="paragraph" w:styleId="Ttulo1">
    <w:name w:val="heading 1"/>
    <w:basedOn w:val="Normal1"/>
    <w:next w:val="Normal1"/>
    <w:rsid w:val="00061D2F"/>
    <w:pPr>
      <w:keepNext/>
      <w:ind w:left="432" w:hanging="432"/>
      <w:outlineLvl w:val="0"/>
    </w:pPr>
    <w:rPr>
      <w:b/>
      <w:u w:val="single"/>
    </w:rPr>
  </w:style>
  <w:style w:type="paragraph" w:styleId="Ttulo2">
    <w:name w:val="heading 2"/>
    <w:basedOn w:val="Normal1"/>
    <w:next w:val="Normal1"/>
    <w:rsid w:val="00061D2F"/>
    <w:pPr>
      <w:keepNext/>
      <w:ind w:left="576" w:hanging="576"/>
      <w:jc w:val="both"/>
      <w:outlineLvl w:val="1"/>
    </w:pPr>
    <w:rPr>
      <w:b/>
      <w:sz w:val="20"/>
      <w:szCs w:val="20"/>
    </w:rPr>
  </w:style>
  <w:style w:type="paragraph" w:styleId="Ttulo3">
    <w:name w:val="heading 3"/>
    <w:basedOn w:val="Normal1"/>
    <w:next w:val="Normal1"/>
    <w:rsid w:val="00061D2F"/>
    <w:pPr>
      <w:keepNext/>
      <w:ind w:left="720" w:hanging="720"/>
      <w:jc w:val="both"/>
      <w:outlineLvl w:val="2"/>
    </w:pPr>
    <w:rPr>
      <w:sz w:val="20"/>
      <w:szCs w:val="20"/>
      <w:u w:val="single"/>
    </w:rPr>
  </w:style>
  <w:style w:type="paragraph" w:styleId="Ttulo4">
    <w:name w:val="heading 4"/>
    <w:basedOn w:val="Normal1"/>
    <w:next w:val="Normal1"/>
    <w:rsid w:val="00061D2F"/>
    <w:pPr>
      <w:keepNext/>
      <w:ind w:left="864" w:hanging="864"/>
      <w:jc w:val="both"/>
      <w:outlineLvl w:val="3"/>
    </w:pPr>
    <w:rPr>
      <w:b/>
      <w:u w:val="single"/>
    </w:rPr>
  </w:style>
  <w:style w:type="paragraph" w:styleId="Ttulo5">
    <w:name w:val="heading 5"/>
    <w:basedOn w:val="Normal1"/>
    <w:next w:val="Normal1"/>
    <w:rsid w:val="00061D2F"/>
    <w:pPr>
      <w:keepNext/>
      <w:spacing w:line="360" w:lineRule="auto"/>
      <w:ind w:left="1008" w:hanging="1008"/>
      <w:jc w:val="both"/>
      <w:outlineLvl w:val="4"/>
    </w:pPr>
    <w:rPr>
      <w:b/>
      <w:u w:val="single"/>
    </w:rPr>
  </w:style>
  <w:style w:type="paragraph" w:styleId="Ttulo6">
    <w:name w:val="heading 6"/>
    <w:basedOn w:val="Normal1"/>
    <w:next w:val="Normal1"/>
    <w:rsid w:val="00061D2F"/>
    <w:pPr>
      <w:spacing w:before="240" w:after="60"/>
      <w:ind w:left="1152" w:hanging="1152"/>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061D2F"/>
  </w:style>
  <w:style w:type="table" w:customStyle="1" w:styleId="TableNormal">
    <w:name w:val="Table Normal"/>
    <w:rsid w:val="00061D2F"/>
    <w:tblPr>
      <w:tblCellMar>
        <w:top w:w="0" w:type="dxa"/>
        <w:left w:w="0" w:type="dxa"/>
        <w:bottom w:w="0" w:type="dxa"/>
        <w:right w:w="0" w:type="dxa"/>
      </w:tblCellMar>
    </w:tblPr>
  </w:style>
  <w:style w:type="paragraph" w:styleId="Ttulo">
    <w:name w:val="Title"/>
    <w:basedOn w:val="Normal1"/>
    <w:next w:val="Normal1"/>
    <w:rsid w:val="00061D2F"/>
    <w:pPr>
      <w:spacing w:line="360" w:lineRule="auto"/>
      <w:jc w:val="center"/>
    </w:pPr>
    <w:rPr>
      <w:b/>
    </w:rPr>
  </w:style>
  <w:style w:type="paragraph" w:styleId="Subttulo">
    <w:name w:val="Subtitle"/>
    <w:basedOn w:val="Normal1"/>
    <w:next w:val="Normal1"/>
    <w:rsid w:val="00061D2F"/>
    <w:pPr>
      <w:jc w:val="center"/>
    </w:pPr>
  </w:style>
  <w:style w:type="paragraph" w:styleId="Prrafodelista">
    <w:name w:val="List Paragraph"/>
    <w:basedOn w:val="Normal"/>
    <w:uiPriority w:val="34"/>
    <w:qFormat/>
    <w:rsid w:val="007D4112"/>
    <w:pPr>
      <w:ind w:left="720"/>
      <w:contextualSpacing/>
    </w:pPr>
  </w:style>
  <w:style w:type="paragraph" w:styleId="Sangradetextonormal">
    <w:name w:val="Body Text Indent"/>
    <w:basedOn w:val="Normal"/>
    <w:link w:val="SangradetextonormalCar"/>
    <w:unhideWhenUsed/>
    <w:rsid w:val="00B72086"/>
    <w:pPr>
      <w:spacing w:after="120" w:line="276" w:lineRule="auto"/>
      <w:ind w:left="283"/>
      <w:jc w:val="both"/>
    </w:pPr>
    <w:rPr>
      <w:rFonts w:ascii="Calibri" w:eastAsia="Calibri" w:hAnsi="Calibri"/>
      <w:sz w:val="22"/>
      <w:szCs w:val="22"/>
      <w:lang w:val="es-AR" w:eastAsia="en-US"/>
    </w:rPr>
  </w:style>
  <w:style w:type="character" w:customStyle="1" w:styleId="SangradetextonormalCar">
    <w:name w:val="Sangría de texto normal Car"/>
    <w:basedOn w:val="Fuentedeprrafopredeter"/>
    <w:link w:val="Sangradetextonormal"/>
    <w:rsid w:val="00B72086"/>
    <w:rPr>
      <w:rFonts w:ascii="Calibri" w:eastAsia="Calibri" w:hAnsi="Calibri"/>
      <w:sz w:val="22"/>
      <w:szCs w:val="22"/>
      <w:lang w:val="es-AR" w:eastAsia="en-US"/>
    </w:rPr>
  </w:style>
  <w:style w:type="paragraph" w:styleId="Textodeglobo">
    <w:name w:val="Balloon Text"/>
    <w:basedOn w:val="Normal"/>
    <w:link w:val="TextodegloboCar"/>
    <w:uiPriority w:val="99"/>
    <w:semiHidden/>
    <w:unhideWhenUsed/>
    <w:rsid w:val="00293E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3E57"/>
    <w:rPr>
      <w:rFonts w:ascii="Segoe UI" w:hAnsi="Segoe UI" w:cs="Segoe UI"/>
      <w:sz w:val="18"/>
      <w:szCs w:val="18"/>
    </w:rPr>
  </w:style>
  <w:style w:type="paragraph" w:styleId="Listaconvietas2">
    <w:name w:val="List Bullet 2"/>
    <w:basedOn w:val="Normal"/>
    <w:rsid w:val="0069355A"/>
    <w:pPr>
      <w:numPr>
        <w:numId w:val="16"/>
      </w:numPr>
      <w:contextualSpacing/>
    </w:pPr>
    <w:rPr>
      <w:rFonts w:ascii="Arial" w:hAnsi="Arial"/>
    </w:rPr>
  </w:style>
  <w:style w:type="paragraph" w:styleId="Sangra3detindependiente">
    <w:name w:val="Body Text Indent 3"/>
    <w:basedOn w:val="Normal"/>
    <w:link w:val="Sangra3detindependienteCar"/>
    <w:uiPriority w:val="99"/>
    <w:semiHidden/>
    <w:unhideWhenUsed/>
    <w:rsid w:val="0095620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956207"/>
    <w:rPr>
      <w:sz w:val="16"/>
      <w:szCs w:val="16"/>
    </w:rPr>
  </w:style>
  <w:style w:type="paragraph" w:customStyle="1" w:styleId="paragraph">
    <w:name w:val="paragraph"/>
    <w:basedOn w:val="Normal"/>
    <w:rsid w:val="00AF7771"/>
    <w:pPr>
      <w:spacing w:before="100" w:beforeAutospacing="1" w:after="100" w:afterAutospacing="1"/>
    </w:pPr>
    <w:rPr>
      <w:lang w:val="es-AR" w:eastAsia="es-AR"/>
    </w:rPr>
  </w:style>
  <w:style w:type="character" w:customStyle="1" w:styleId="normaltextrun">
    <w:name w:val="normaltextrun"/>
    <w:basedOn w:val="Fuentedeprrafopredeter"/>
    <w:rsid w:val="00AF7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1620</Words>
  <Characters>8911</Characters>
  <Application>Microsoft Office Word</Application>
  <DocSecurity>4</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UNSJ</dc:creator>
  <cp:lastModifiedBy>Christian Aciar</cp:lastModifiedBy>
  <cp:revision>2</cp:revision>
  <cp:lastPrinted>2024-12-03T15:15:00Z</cp:lastPrinted>
  <dcterms:created xsi:type="dcterms:W3CDTF">2026-07-31T12:48:00Z</dcterms:created>
  <dcterms:modified xsi:type="dcterms:W3CDTF">2026-07-31T12:48:00Z</dcterms:modified>
</cp:coreProperties>
</file>