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899F" w14:textId="77777777" w:rsidR="00254FF0" w:rsidRPr="00406388" w:rsidRDefault="00A33D0B" w:rsidP="00254FF0">
      <w:pPr>
        <w:pStyle w:val="Ttulo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INFORME DE AUDITORIA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 xml:space="preserve"> 09/2024</w:t>
      </w:r>
    </w:p>
    <w:p w14:paraId="4C517B38" w14:textId="77777777" w:rsidR="00254FF0" w:rsidRPr="00406388" w:rsidRDefault="00254FF0" w:rsidP="00254FF0">
      <w:pPr>
        <w:pStyle w:val="Ttulo9"/>
        <w:jc w:val="center"/>
        <w:rPr>
          <w:rFonts w:ascii="Arial" w:hAnsi="Arial" w:cs="Arial"/>
          <w:u w:val="single"/>
          <w:lang w:val="es-ES_tradnl"/>
        </w:rPr>
      </w:pPr>
    </w:p>
    <w:p w14:paraId="6CF0E0BE" w14:textId="77777777" w:rsidR="00254FF0" w:rsidRPr="00406388" w:rsidRDefault="00254FF0" w:rsidP="00254FF0">
      <w:pPr>
        <w:pStyle w:val="Ttulo9"/>
        <w:jc w:val="center"/>
        <w:rPr>
          <w:rFonts w:ascii="Arial" w:hAnsi="Arial" w:cs="Arial"/>
        </w:rPr>
      </w:pPr>
      <w:r w:rsidRPr="00406388">
        <w:rPr>
          <w:rFonts w:ascii="Arial" w:hAnsi="Arial" w:cs="Arial"/>
          <w:u w:val="single"/>
          <w:lang w:val="es-ES_tradnl"/>
        </w:rPr>
        <w:t>TEMA</w:t>
      </w:r>
      <w:r w:rsidRPr="00406388">
        <w:rPr>
          <w:rFonts w:ascii="Arial" w:hAnsi="Arial" w:cs="Arial"/>
          <w:b w:val="0"/>
          <w:bCs w:val="0"/>
        </w:rPr>
        <w:t xml:space="preserve">: </w:t>
      </w:r>
      <w:r w:rsidR="004879A8">
        <w:rPr>
          <w:rFonts w:ascii="Arial" w:hAnsi="Arial" w:cs="Arial"/>
          <w:b w:val="0"/>
          <w:bCs w:val="0"/>
        </w:rPr>
        <w:t>"</w:t>
      </w:r>
      <w:r w:rsidRPr="00406388">
        <w:rPr>
          <w:rFonts w:ascii="Arial" w:hAnsi="Arial" w:cs="Arial"/>
          <w:bCs w:val="0"/>
        </w:rPr>
        <w:t>FUNCIONAMIENTO DEL SERVICIO JURIDICO</w:t>
      </w:r>
      <w:r w:rsidR="004879A8">
        <w:rPr>
          <w:rFonts w:ascii="Arial" w:hAnsi="Arial" w:cs="Arial"/>
          <w:bCs w:val="0"/>
        </w:rPr>
        <w:t>"</w:t>
      </w:r>
    </w:p>
    <w:p w14:paraId="6FEACB36" w14:textId="77777777" w:rsidR="00254FF0" w:rsidRPr="00406388" w:rsidRDefault="00254FF0" w:rsidP="00254FF0">
      <w:pPr>
        <w:rPr>
          <w:rFonts w:ascii="Arial" w:hAnsi="Arial" w:cs="Arial"/>
          <w:sz w:val="24"/>
          <w:szCs w:val="24"/>
        </w:rPr>
      </w:pPr>
    </w:p>
    <w:p w14:paraId="1D82CFEE" w14:textId="77777777" w:rsidR="00254FF0" w:rsidRPr="00406388" w:rsidRDefault="00254FF0" w:rsidP="00AF32F1">
      <w:pPr>
        <w:pStyle w:val="Ttulo6"/>
        <w:spacing w:line="240" w:lineRule="auto"/>
        <w:ind w:hanging="38"/>
        <w:rPr>
          <w:rFonts w:ascii="Arial" w:hAnsi="Arial" w:cs="Arial"/>
        </w:rPr>
      </w:pPr>
      <w:r w:rsidRPr="00406388">
        <w:rPr>
          <w:rFonts w:ascii="Arial" w:hAnsi="Arial" w:cs="Arial"/>
        </w:rPr>
        <w:t>OBJETO</w:t>
      </w:r>
    </w:p>
    <w:p w14:paraId="3E6F93EF" w14:textId="77777777" w:rsidR="00254FF0" w:rsidRPr="00406388" w:rsidRDefault="00254FF0" w:rsidP="00254FF0">
      <w:pPr>
        <w:widowControl w:val="0"/>
        <w:tabs>
          <w:tab w:val="num" w:pos="-2268"/>
        </w:tabs>
        <w:jc w:val="both"/>
        <w:rPr>
          <w:rFonts w:ascii="Arial" w:hAnsi="Arial" w:cs="Arial"/>
          <w:sz w:val="24"/>
          <w:szCs w:val="24"/>
          <w:lang w:val="es-MX"/>
        </w:rPr>
      </w:pPr>
    </w:p>
    <w:p w14:paraId="598B13AF" w14:textId="77777777" w:rsidR="00254FF0" w:rsidRDefault="00254FF0" w:rsidP="00254FF0">
      <w:pPr>
        <w:ind w:left="284" w:firstLine="567"/>
        <w:jc w:val="both"/>
        <w:rPr>
          <w:rFonts w:ascii="Arial" w:hAnsi="Arial" w:cs="Arial"/>
          <w:sz w:val="24"/>
          <w:szCs w:val="24"/>
        </w:rPr>
      </w:pPr>
      <w:r w:rsidRPr="00406388">
        <w:rPr>
          <w:rFonts w:ascii="Arial" w:hAnsi="Arial" w:cs="Arial"/>
          <w:sz w:val="24"/>
          <w:szCs w:val="24"/>
        </w:rPr>
        <w:t>Analizar y evaluar operativamente el ámbito interno de gestión de la Dirección General de Asuntos Legales y su sistema de control interno, determinando si los criterios de eficacia y eficiencia son aplicados a las actividades propias del servicio –asesoramiento, dictámenes, reclamos, representación y defensa de la UNSJ en los procesos judiciales.</w:t>
      </w:r>
    </w:p>
    <w:p w14:paraId="477F14F0" w14:textId="2A43ABF8" w:rsidR="00330F15" w:rsidRPr="0064621C" w:rsidRDefault="0065411B" w:rsidP="00330F15">
      <w:pPr>
        <w:pStyle w:val="Listaconvietas2"/>
        <w:ind w:firstLine="709"/>
      </w:pPr>
      <w:r w:rsidRPr="0064621C">
        <w:t xml:space="preserve">La </w:t>
      </w:r>
      <w:r w:rsidR="005D21E7" w:rsidRPr="0064621C">
        <w:t>auditoría</w:t>
      </w:r>
      <w:r w:rsidRPr="0064621C">
        <w:t xml:space="preserve"> se encuentra prevista en el Planeamiento del corriente año.</w:t>
      </w:r>
    </w:p>
    <w:p w14:paraId="71531865" w14:textId="77777777" w:rsidR="00254FF0" w:rsidRPr="0065411B" w:rsidRDefault="00254FF0" w:rsidP="00254FF0">
      <w:pPr>
        <w:ind w:left="284" w:firstLine="709"/>
        <w:jc w:val="both"/>
        <w:rPr>
          <w:rFonts w:ascii="Arial" w:hAnsi="Arial" w:cs="Arial"/>
          <w:sz w:val="16"/>
          <w:szCs w:val="16"/>
        </w:rPr>
      </w:pPr>
    </w:p>
    <w:p w14:paraId="1BDBD966" w14:textId="77777777" w:rsidR="00254FF0" w:rsidRPr="00406388" w:rsidRDefault="00254FF0" w:rsidP="00AF32F1">
      <w:pPr>
        <w:pStyle w:val="Ttulo6"/>
        <w:tabs>
          <w:tab w:val="clear" w:pos="180"/>
          <w:tab w:val="num" w:pos="426"/>
        </w:tabs>
        <w:spacing w:line="240" w:lineRule="auto"/>
        <w:ind w:left="284" w:firstLine="0"/>
        <w:rPr>
          <w:rFonts w:ascii="Arial" w:hAnsi="Arial" w:cs="Arial"/>
          <w:caps/>
        </w:rPr>
      </w:pPr>
      <w:r w:rsidRPr="00406388">
        <w:rPr>
          <w:rFonts w:ascii="Arial" w:hAnsi="Arial" w:cs="Arial"/>
          <w:caps/>
        </w:rPr>
        <w:t>Alcance</w:t>
      </w:r>
    </w:p>
    <w:p w14:paraId="5C2FD786" w14:textId="77777777" w:rsidR="00254FF0" w:rsidRPr="0065411B" w:rsidRDefault="00254FF0" w:rsidP="00254FF0">
      <w:pPr>
        <w:rPr>
          <w:rFonts w:ascii="Arial" w:hAnsi="Arial" w:cs="Arial"/>
          <w:sz w:val="16"/>
          <w:szCs w:val="16"/>
        </w:rPr>
      </w:pPr>
    </w:p>
    <w:p w14:paraId="326C15BC" w14:textId="77777777" w:rsidR="009E4D99" w:rsidRDefault="00254FF0" w:rsidP="00277ECA">
      <w:pPr>
        <w:ind w:left="284" w:firstLine="567"/>
        <w:jc w:val="both"/>
        <w:rPr>
          <w:rFonts w:ascii="Arial" w:hAnsi="Arial" w:cs="Arial"/>
          <w:sz w:val="24"/>
          <w:szCs w:val="24"/>
          <w:lang w:val="es-MX"/>
        </w:rPr>
      </w:pPr>
      <w:r w:rsidRPr="00406388">
        <w:rPr>
          <w:rFonts w:ascii="Arial" w:hAnsi="Arial" w:cs="Arial"/>
          <w:sz w:val="24"/>
          <w:szCs w:val="24"/>
          <w:lang w:val="es-MX"/>
        </w:rPr>
        <w:t xml:space="preserve">Las tareas se realizaron de acuerdo con las Normas de Auditoría Interna Gubernamental aprobadas por la Res. N°152/02 SGN y Res. </w:t>
      </w:r>
      <w:proofErr w:type="spellStart"/>
      <w:r w:rsidRPr="00406388">
        <w:rPr>
          <w:rFonts w:ascii="Arial" w:hAnsi="Arial" w:cs="Arial"/>
          <w:sz w:val="24"/>
          <w:szCs w:val="24"/>
          <w:lang w:val="es-MX"/>
        </w:rPr>
        <w:t>Nº</w:t>
      </w:r>
      <w:proofErr w:type="spellEnd"/>
      <w:r w:rsidRPr="00406388">
        <w:rPr>
          <w:rFonts w:ascii="Arial" w:hAnsi="Arial" w:cs="Arial"/>
          <w:sz w:val="24"/>
          <w:szCs w:val="24"/>
          <w:lang w:val="es-MX"/>
        </w:rPr>
        <w:t xml:space="preserve"> 3/11-SGN. </w:t>
      </w:r>
    </w:p>
    <w:p w14:paraId="778A8FE8" w14:textId="77777777" w:rsidR="00330F15" w:rsidRDefault="00254FF0" w:rsidP="00277ECA">
      <w:pPr>
        <w:ind w:left="284" w:firstLine="567"/>
        <w:jc w:val="both"/>
        <w:rPr>
          <w:rFonts w:ascii="Arial" w:hAnsi="Arial" w:cs="Arial"/>
          <w:sz w:val="24"/>
          <w:szCs w:val="24"/>
          <w:lang w:val="es-MX"/>
        </w:rPr>
      </w:pPr>
      <w:r w:rsidRPr="00406388">
        <w:rPr>
          <w:rFonts w:ascii="Arial" w:hAnsi="Arial" w:cs="Arial"/>
          <w:sz w:val="24"/>
          <w:szCs w:val="24"/>
          <w:lang w:val="es-MX"/>
        </w:rPr>
        <w:t>Se recabó información sobre las activida</w:t>
      </w:r>
      <w:r w:rsidR="00356C5E">
        <w:rPr>
          <w:rFonts w:ascii="Arial" w:hAnsi="Arial" w:cs="Arial"/>
          <w:sz w:val="24"/>
          <w:szCs w:val="24"/>
          <w:lang w:val="es-MX"/>
        </w:rPr>
        <w:t>des correspondientes al año 2023</w:t>
      </w:r>
      <w:r w:rsidRPr="00406388">
        <w:rPr>
          <w:rFonts w:ascii="Arial" w:hAnsi="Arial" w:cs="Arial"/>
          <w:sz w:val="24"/>
          <w:szCs w:val="24"/>
          <w:lang w:val="es-MX"/>
        </w:rPr>
        <w:t>, tomá</w:t>
      </w:r>
      <w:r w:rsidR="00356C5E">
        <w:rPr>
          <w:rFonts w:ascii="Arial" w:hAnsi="Arial" w:cs="Arial"/>
          <w:sz w:val="24"/>
          <w:szCs w:val="24"/>
          <w:lang w:val="es-MX"/>
        </w:rPr>
        <w:t xml:space="preserve">ndose una muestra del curso de </w:t>
      </w:r>
      <w:r w:rsidR="008D3117">
        <w:rPr>
          <w:rFonts w:ascii="Arial" w:hAnsi="Arial" w:cs="Arial"/>
          <w:sz w:val="24"/>
          <w:szCs w:val="24"/>
          <w:lang w:val="es-MX"/>
        </w:rPr>
        <w:t xml:space="preserve">27 </w:t>
      </w:r>
      <w:r w:rsidR="00D804B0">
        <w:rPr>
          <w:rFonts w:ascii="Arial" w:hAnsi="Arial" w:cs="Arial"/>
          <w:sz w:val="24"/>
          <w:szCs w:val="24"/>
          <w:lang w:val="es-MX"/>
        </w:rPr>
        <w:t>(</w:t>
      </w:r>
      <w:r w:rsidR="008D3117">
        <w:rPr>
          <w:rFonts w:ascii="Arial" w:hAnsi="Arial" w:cs="Arial"/>
          <w:sz w:val="24"/>
          <w:szCs w:val="24"/>
          <w:lang w:val="es-MX"/>
        </w:rPr>
        <w:t xml:space="preserve">5%) </w:t>
      </w:r>
      <w:r w:rsidRPr="008D3117">
        <w:rPr>
          <w:rFonts w:ascii="Arial" w:hAnsi="Arial" w:cs="Arial"/>
          <w:sz w:val="24"/>
          <w:szCs w:val="24"/>
          <w:lang w:val="es-MX"/>
        </w:rPr>
        <w:t>exp</w:t>
      </w:r>
      <w:r w:rsidRPr="00406388">
        <w:rPr>
          <w:rFonts w:ascii="Arial" w:hAnsi="Arial" w:cs="Arial"/>
          <w:sz w:val="24"/>
          <w:szCs w:val="24"/>
          <w:lang w:val="es-MX"/>
        </w:rPr>
        <w:t xml:space="preserve">edientes ingresados a la Dirección General en el período auditado, así como también </w:t>
      </w:r>
      <w:r w:rsidR="008D3117">
        <w:rPr>
          <w:rFonts w:ascii="Arial" w:hAnsi="Arial" w:cs="Arial"/>
          <w:sz w:val="24"/>
          <w:szCs w:val="24"/>
          <w:lang w:val="es-MX"/>
        </w:rPr>
        <w:t xml:space="preserve">se requirió información </w:t>
      </w:r>
      <w:r w:rsidRPr="00406388">
        <w:rPr>
          <w:rFonts w:ascii="Arial" w:hAnsi="Arial" w:cs="Arial"/>
          <w:sz w:val="24"/>
          <w:szCs w:val="24"/>
          <w:lang w:val="es-MX"/>
        </w:rPr>
        <w:t>sobre el estado de la totalidad de las causas judiciales en las que es parte la Universidad.</w:t>
      </w:r>
    </w:p>
    <w:p w14:paraId="19BFA37B" w14:textId="77777777" w:rsidR="00A33D0B" w:rsidRPr="00406388" w:rsidRDefault="00A33D0B" w:rsidP="00277ECA">
      <w:pPr>
        <w:ind w:left="284" w:firstLine="567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Las tareas se llevaron a cabo entre el 29/07/24 y el 16/08/24.</w:t>
      </w:r>
    </w:p>
    <w:p w14:paraId="67EF643F" w14:textId="77777777" w:rsidR="00254FF0" w:rsidRPr="0065411B" w:rsidRDefault="00254FF0" w:rsidP="00254FF0">
      <w:pPr>
        <w:tabs>
          <w:tab w:val="left" w:pos="-720"/>
        </w:tabs>
        <w:suppressAutoHyphens/>
        <w:spacing w:line="360" w:lineRule="auto"/>
        <w:ind w:left="720"/>
        <w:jc w:val="both"/>
        <w:rPr>
          <w:rFonts w:ascii="Arial" w:hAnsi="Arial" w:cs="Arial"/>
          <w:sz w:val="16"/>
          <w:szCs w:val="16"/>
        </w:rPr>
      </w:pPr>
    </w:p>
    <w:p w14:paraId="65E5B86D" w14:textId="77777777" w:rsidR="00254FF0" w:rsidRPr="00406388" w:rsidRDefault="00254FF0" w:rsidP="00AF32F1">
      <w:pPr>
        <w:pStyle w:val="Ttulo6"/>
        <w:tabs>
          <w:tab w:val="clear" w:pos="180"/>
          <w:tab w:val="num" w:pos="426"/>
        </w:tabs>
        <w:spacing w:line="240" w:lineRule="auto"/>
        <w:ind w:left="284" w:firstLine="0"/>
        <w:rPr>
          <w:rFonts w:ascii="Arial" w:hAnsi="Arial" w:cs="Arial"/>
          <w:caps/>
        </w:rPr>
      </w:pPr>
      <w:r w:rsidRPr="00406388">
        <w:rPr>
          <w:rFonts w:ascii="Arial" w:hAnsi="Arial" w:cs="Arial"/>
          <w:caps/>
        </w:rPr>
        <w:t>limitaciones en el Alcance</w:t>
      </w:r>
    </w:p>
    <w:p w14:paraId="38E10AE2" w14:textId="77777777" w:rsidR="00254FF0" w:rsidRPr="00406388" w:rsidRDefault="00254FF0" w:rsidP="00254FF0">
      <w:pPr>
        <w:rPr>
          <w:rFonts w:ascii="Arial" w:hAnsi="Arial" w:cs="Arial"/>
          <w:sz w:val="24"/>
          <w:szCs w:val="24"/>
        </w:rPr>
      </w:pPr>
    </w:p>
    <w:p w14:paraId="2C6B5F69" w14:textId="77777777" w:rsidR="00254FF0" w:rsidRPr="00406388" w:rsidRDefault="00254FF0" w:rsidP="00254FF0">
      <w:pPr>
        <w:ind w:left="284" w:firstLine="567"/>
        <w:jc w:val="both"/>
        <w:rPr>
          <w:rFonts w:ascii="Arial" w:hAnsi="Arial" w:cs="Arial"/>
          <w:sz w:val="24"/>
          <w:szCs w:val="24"/>
        </w:rPr>
      </w:pPr>
      <w:r w:rsidRPr="00406388">
        <w:rPr>
          <w:rFonts w:ascii="Arial" w:hAnsi="Arial" w:cs="Arial"/>
          <w:sz w:val="24"/>
          <w:szCs w:val="24"/>
        </w:rPr>
        <w:t xml:space="preserve">En virtud de que la Unidad de Auditoría Interna </w:t>
      </w:r>
      <w:r w:rsidR="00DA76C5">
        <w:rPr>
          <w:rFonts w:ascii="Arial" w:hAnsi="Arial" w:cs="Arial"/>
          <w:sz w:val="24"/>
          <w:szCs w:val="24"/>
        </w:rPr>
        <w:t xml:space="preserve">a la fecha de la ejecución de la presente labor, </w:t>
      </w:r>
      <w:r w:rsidR="005D5FD1">
        <w:rPr>
          <w:rFonts w:ascii="Arial" w:hAnsi="Arial" w:cs="Arial"/>
          <w:sz w:val="24"/>
          <w:szCs w:val="24"/>
        </w:rPr>
        <w:t xml:space="preserve">ya </w:t>
      </w:r>
      <w:r w:rsidRPr="00406388">
        <w:rPr>
          <w:rFonts w:ascii="Arial" w:hAnsi="Arial" w:cs="Arial"/>
          <w:sz w:val="24"/>
          <w:szCs w:val="24"/>
        </w:rPr>
        <w:t>no cuenta en su plantel con profesional letrado</w:t>
      </w:r>
      <w:r w:rsidR="00DA76C5">
        <w:rPr>
          <w:rFonts w:ascii="Arial" w:hAnsi="Arial" w:cs="Arial"/>
          <w:sz w:val="24"/>
          <w:szCs w:val="24"/>
        </w:rPr>
        <w:t>, no fue posible ejecutar las tareas previstas en e</w:t>
      </w:r>
      <w:r w:rsidR="00AF32F1">
        <w:rPr>
          <w:rFonts w:ascii="Arial" w:hAnsi="Arial" w:cs="Arial"/>
          <w:sz w:val="24"/>
          <w:szCs w:val="24"/>
        </w:rPr>
        <w:t>l</w:t>
      </w:r>
      <w:r w:rsidR="00DA76C5">
        <w:rPr>
          <w:rFonts w:ascii="Arial" w:hAnsi="Arial" w:cs="Arial"/>
          <w:sz w:val="24"/>
          <w:szCs w:val="24"/>
        </w:rPr>
        <w:t xml:space="preserve"> Planeamiento</w:t>
      </w:r>
      <w:r w:rsidRPr="00406388">
        <w:rPr>
          <w:rFonts w:ascii="Arial" w:hAnsi="Arial" w:cs="Arial"/>
          <w:sz w:val="24"/>
          <w:szCs w:val="24"/>
        </w:rPr>
        <w:t>. En consecuencia, al no contar la UAI con profesional de esa disciplina, no se abordaron los siguientes temas:</w:t>
      </w:r>
    </w:p>
    <w:p w14:paraId="2E381AC9" w14:textId="77777777" w:rsidR="00254FF0" w:rsidRPr="00406388" w:rsidRDefault="00254FF0" w:rsidP="00254FF0">
      <w:pPr>
        <w:ind w:left="284"/>
        <w:rPr>
          <w:rFonts w:ascii="Arial" w:hAnsi="Arial" w:cs="Arial"/>
          <w:sz w:val="24"/>
          <w:szCs w:val="24"/>
        </w:rPr>
      </w:pPr>
    </w:p>
    <w:p w14:paraId="39684A1E" w14:textId="77777777" w:rsidR="00254FF0" w:rsidRPr="00406388" w:rsidRDefault="00254FF0" w:rsidP="00254FF0">
      <w:pPr>
        <w:pStyle w:val="Sangradetextonormal"/>
        <w:numPr>
          <w:ilvl w:val="0"/>
          <w:numId w:val="2"/>
        </w:numPr>
        <w:tabs>
          <w:tab w:val="clear" w:pos="928"/>
          <w:tab w:val="left" w:pos="1080"/>
          <w:tab w:val="num" w:pos="1134"/>
        </w:tabs>
        <w:ind w:left="1077" w:hanging="357"/>
        <w:rPr>
          <w:rFonts w:ascii="Arial" w:hAnsi="Arial" w:cs="Arial"/>
        </w:rPr>
      </w:pPr>
      <w:r w:rsidRPr="00406388">
        <w:rPr>
          <w:rFonts w:ascii="Arial" w:hAnsi="Arial" w:cs="Arial"/>
        </w:rPr>
        <w:t>Compulsa de expedientes en sede judicial.</w:t>
      </w:r>
    </w:p>
    <w:p w14:paraId="70F0241B" w14:textId="77777777" w:rsidR="00254FF0" w:rsidRDefault="005D5FD1" w:rsidP="00254FF0">
      <w:pPr>
        <w:pStyle w:val="Sangradetextonormal"/>
        <w:numPr>
          <w:ilvl w:val="0"/>
          <w:numId w:val="2"/>
        </w:numPr>
        <w:tabs>
          <w:tab w:val="clear" w:pos="928"/>
          <w:tab w:val="left" w:pos="1080"/>
          <w:tab w:val="num" w:pos="1134"/>
        </w:tabs>
        <w:ind w:left="1077" w:hanging="35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4FF0" w:rsidRPr="00406388">
        <w:rPr>
          <w:rFonts w:ascii="Arial" w:hAnsi="Arial" w:cs="Arial"/>
        </w:rPr>
        <w:t xml:space="preserve">nálisis de los dictámenes contenidos en los </w:t>
      </w:r>
      <w:r w:rsidR="00725E66">
        <w:rPr>
          <w:rFonts w:ascii="Arial" w:hAnsi="Arial" w:cs="Arial"/>
        </w:rPr>
        <w:t>expedientes administrativos</w:t>
      </w:r>
      <w:r w:rsidR="00254FF0" w:rsidRPr="00406388">
        <w:rPr>
          <w:rFonts w:ascii="Arial" w:hAnsi="Arial" w:cs="Arial"/>
        </w:rPr>
        <w:t>.</w:t>
      </w:r>
    </w:p>
    <w:p w14:paraId="47A61D63" w14:textId="77777777" w:rsidR="00421414" w:rsidRPr="00406388" w:rsidRDefault="00421414" w:rsidP="00421414">
      <w:pPr>
        <w:pStyle w:val="Sangradetextonormal"/>
        <w:tabs>
          <w:tab w:val="left" w:pos="1080"/>
        </w:tabs>
        <w:ind w:left="1077"/>
        <w:rPr>
          <w:rFonts w:ascii="Arial" w:hAnsi="Arial" w:cs="Arial"/>
        </w:rPr>
      </w:pPr>
    </w:p>
    <w:p w14:paraId="4AC2494A" w14:textId="77777777" w:rsidR="00254FF0" w:rsidRDefault="0068323D" w:rsidP="00421414">
      <w:pPr>
        <w:ind w:left="284" w:firstLine="567"/>
        <w:jc w:val="both"/>
        <w:rPr>
          <w:rFonts w:ascii="Arial" w:hAnsi="Arial" w:cs="Arial"/>
          <w:sz w:val="24"/>
          <w:szCs w:val="24"/>
        </w:rPr>
      </w:pPr>
      <w:r w:rsidRPr="0068323D">
        <w:rPr>
          <w:rFonts w:ascii="Arial" w:hAnsi="Arial" w:cs="Arial"/>
          <w:sz w:val="24"/>
          <w:szCs w:val="24"/>
        </w:rPr>
        <w:t xml:space="preserve"> Por otra parte, </w:t>
      </w:r>
      <w:r>
        <w:rPr>
          <w:rFonts w:ascii="Arial" w:hAnsi="Arial" w:cs="Arial"/>
          <w:sz w:val="24"/>
          <w:szCs w:val="24"/>
        </w:rPr>
        <w:t>al haberse auditado el área Sumarios en 2023</w:t>
      </w:r>
      <w:r w:rsidR="00421414">
        <w:rPr>
          <w:rFonts w:ascii="Arial" w:hAnsi="Arial" w:cs="Arial"/>
          <w:sz w:val="24"/>
          <w:szCs w:val="24"/>
        </w:rPr>
        <w:t xml:space="preserve"> (Informe   </w:t>
      </w:r>
      <w:proofErr w:type="spellStart"/>
      <w:r w:rsidR="00421414">
        <w:rPr>
          <w:rFonts w:ascii="Arial" w:hAnsi="Arial" w:cs="Arial"/>
          <w:sz w:val="24"/>
          <w:szCs w:val="24"/>
        </w:rPr>
        <w:t>N°</w:t>
      </w:r>
      <w:proofErr w:type="spellEnd"/>
      <w:r w:rsidR="00421414">
        <w:rPr>
          <w:rFonts w:ascii="Arial" w:hAnsi="Arial" w:cs="Arial"/>
          <w:sz w:val="24"/>
          <w:szCs w:val="24"/>
        </w:rPr>
        <w:t xml:space="preserve"> 04/2023), dicha área no fue abordada.</w:t>
      </w:r>
    </w:p>
    <w:p w14:paraId="1A826C0F" w14:textId="77777777" w:rsidR="00421414" w:rsidRPr="0068323D" w:rsidRDefault="00421414" w:rsidP="00421414">
      <w:pPr>
        <w:ind w:left="284" w:firstLine="567"/>
        <w:jc w:val="both"/>
        <w:rPr>
          <w:rFonts w:ascii="Arial" w:hAnsi="Arial" w:cs="Arial"/>
          <w:sz w:val="24"/>
          <w:szCs w:val="24"/>
        </w:rPr>
      </w:pPr>
    </w:p>
    <w:p w14:paraId="18783C91" w14:textId="77777777" w:rsidR="00254FF0" w:rsidRPr="00406388" w:rsidRDefault="00BE3B0E" w:rsidP="00254FF0">
      <w:pPr>
        <w:tabs>
          <w:tab w:val="left" w:pos="284"/>
        </w:tabs>
        <w:suppressAutoHyphens/>
        <w:spacing w:line="360" w:lineRule="auto"/>
        <w:ind w:left="142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254FF0" w:rsidRPr="00406388">
        <w:rPr>
          <w:rFonts w:ascii="Arial" w:hAnsi="Arial" w:cs="Arial"/>
          <w:b/>
          <w:sz w:val="24"/>
          <w:szCs w:val="24"/>
        </w:rPr>
        <w:t xml:space="preserve">V.  </w:t>
      </w:r>
      <w:r w:rsidR="00254FF0" w:rsidRPr="00406388">
        <w:rPr>
          <w:rFonts w:ascii="Arial" w:hAnsi="Arial" w:cs="Arial"/>
          <w:b/>
          <w:sz w:val="24"/>
          <w:szCs w:val="24"/>
          <w:u w:val="single"/>
        </w:rPr>
        <w:t>TAREA REALIZADA</w:t>
      </w:r>
    </w:p>
    <w:p w14:paraId="57B8343B" w14:textId="77777777" w:rsidR="00B43B57" w:rsidRDefault="00B43B57" w:rsidP="00AF32F1">
      <w:pPr>
        <w:pStyle w:val="Sangradetextonormal"/>
        <w:numPr>
          <w:ilvl w:val="0"/>
          <w:numId w:val="4"/>
        </w:numPr>
        <w:tabs>
          <w:tab w:val="left" w:pos="1080"/>
        </w:tabs>
        <w:ind w:left="851" w:hanging="284"/>
        <w:rPr>
          <w:rFonts w:ascii="Arial" w:hAnsi="Arial" w:cs="Arial"/>
        </w:rPr>
      </w:pPr>
      <w:r w:rsidRPr="000716A0">
        <w:rPr>
          <w:rFonts w:ascii="Arial" w:hAnsi="Arial" w:cs="Arial"/>
        </w:rPr>
        <w:t>Elaboració</w:t>
      </w:r>
      <w:r>
        <w:rPr>
          <w:rFonts w:ascii="Arial" w:hAnsi="Arial" w:cs="Arial"/>
        </w:rPr>
        <w:t xml:space="preserve">n de cuestionarios y entrevistas requiriendo </w:t>
      </w:r>
      <w:r w:rsidRPr="00406388">
        <w:rPr>
          <w:rFonts w:ascii="Arial" w:hAnsi="Arial" w:cs="Arial"/>
        </w:rPr>
        <w:t>información sobre organización del servicio jurídico</w:t>
      </w:r>
      <w:r w:rsidR="00AF32F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dictámenes emitidos, intervención en expedientes y oficios realizando el control por muestreo</w:t>
      </w:r>
      <w:r w:rsidRPr="00406388">
        <w:rPr>
          <w:rFonts w:ascii="Arial" w:hAnsi="Arial" w:cs="Arial"/>
        </w:rPr>
        <w:t>.</w:t>
      </w:r>
    </w:p>
    <w:p w14:paraId="50B8A60E" w14:textId="77777777" w:rsidR="00B43B57" w:rsidRDefault="00B43B57" w:rsidP="00AF32F1">
      <w:pPr>
        <w:pStyle w:val="Sangradetextonormal"/>
        <w:numPr>
          <w:ilvl w:val="0"/>
          <w:numId w:val="4"/>
        </w:numPr>
        <w:tabs>
          <w:tab w:val="left" w:pos="1080"/>
        </w:tabs>
        <w:ind w:left="851" w:hanging="284"/>
        <w:rPr>
          <w:rFonts w:ascii="Arial" w:hAnsi="Arial" w:cs="Arial"/>
        </w:rPr>
      </w:pPr>
      <w:r w:rsidRPr="001C70EF">
        <w:rPr>
          <w:rFonts w:ascii="Arial" w:hAnsi="Arial" w:cs="Arial"/>
        </w:rPr>
        <w:t>Relevamiento del sistema de registración de expedientes utilizado, del registro de Convenios y otros registros existentes.</w:t>
      </w:r>
    </w:p>
    <w:p w14:paraId="56C75322" w14:textId="77777777" w:rsidR="00B43B57" w:rsidRDefault="00B43B57" w:rsidP="00AF32F1">
      <w:pPr>
        <w:pStyle w:val="Sangradetextonormal"/>
        <w:numPr>
          <w:ilvl w:val="0"/>
          <w:numId w:val="4"/>
        </w:numPr>
        <w:tabs>
          <w:tab w:val="left" w:pos="1080"/>
        </w:tabs>
        <w:ind w:left="851" w:hanging="284"/>
        <w:rPr>
          <w:rFonts w:ascii="Arial" w:hAnsi="Arial" w:cs="Arial"/>
        </w:rPr>
      </w:pPr>
      <w:r w:rsidRPr="001C70EF">
        <w:rPr>
          <w:rFonts w:ascii="Arial" w:hAnsi="Arial" w:cs="Arial"/>
        </w:rPr>
        <w:t>Control de</w:t>
      </w:r>
      <w:r w:rsidR="00277ECA">
        <w:rPr>
          <w:rFonts w:ascii="Arial" w:hAnsi="Arial" w:cs="Arial"/>
        </w:rPr>
        <w:t xml:space="preserve"> los r</w:t>
      </w:r>
      <w:r w:rsidRPr="001C70EF">
        <w:rPr>
          <w:rFonts w:ascii="Arial" w:hAnsi="Arial" w:cs="Arial"/>
        </w:rPr>
        <w:t>egistro</w:t>
      </w:r>
      <w:r w:rsidR="00277ECA">
        <w:rPr>
          <w:rFonts w:ascii="Arial" w:hAnsi="Arial" w:cs="Arial"/>
        </w:rPr>
        <w:t>s</w:t>
      </w:r>
      <w:r w:rsidRPr="001C70EF">
        <w:rPr>
          <w:rFonts w:ascii="Arial" w:hAnsi="Arial" w:cs="Arial"/>
        </w:rPr>
        <w:t xml:space="preserve"> de Convenios.</w:t>
      </w:r>
    </w:p>
    <w:p w14:paraId="37CD1658" w14:textId="77777777" w:rsidR="00B43B57" w:rsidRPr="001C70EF" w:rsidRDefault="00B43B57" w:rsidP="00AF32F1">
      <w:pPr>
        <w:pStyle w:val="Sangradetextonormal"/>
        <w:numPr>
          <w:ilvl w:val="0"/>
          <w:numId w:val="4"/>
        </w:numPr>
        <w:tabs>
          <w:tab w:val="left" w:pos="1080"/>
        </w:tabs>
        <w:ind w:left="851" w:hanging="284"/>
        <w:rPr>
          <w:rFonts w:ascii="Arial" w:hAnsi="Arial" w:cs="Arial"/>
        </w:rPr>
      </w:pPr>
      <w:r w:rsidRPr="001C70EF">
        <w:rPr>
          <w:rFonts w:ascii="Arial" w:hAnsi="Arial" w:cs="Arial"/>
          <w:lang w:val="es-ES_tradnl"/>
        </w:rPr>
        <w:lastRenderedPageBreak/>
        <w:t>S</w:t>
      </w:r>
      <w:proofErr w:type="spellStart"/>
      <w:r w:rsidRPr="001C70EF">
        <w:rPr>
          <w:rFonts w:ascii="Arial" w:hAnsi="Arial" w:cs="Arial"/>
        </w:rPr>
        <w:t>e</w:t>
      </w:r>
      <w:proofErr w:type="spellEnd"/>
      <w:r w:rsidRPr="001C70EF">
        <w:rPr>
          <w:rFonts w:ascii="Arial" w:hAnsi="Arial" w:cs="Arial"/>
        </w:rPr>
        <w:t xml:space="preserve"> requirió información sobre los juicios en que la Universidad es parte, sea como actora o demandada</w:t>
      </w:r>
      <w:r>
        <w:rPr>
          <w:rFonts w:ascii="Arial" w:hAnsi="Arial" w:cs="Arial"/>
        </w:rPr>
        <w:t xml:space="preserve"> y el estado de los mismos</w:t>
      </w:r>
      <w:r w:rsidRPr="001C70EF">
        <w:rPr>
          <w:rFonts w:ascii="Arial" w:hAnsi="Arial" w:cs="Arial"/>
        </w:rPr>
        <w:t>.</w:t>
      </w:r>
    </w:p>
    <w:p w14:paraId="51DF0363" w14:textId="77777777" w:rsidR="00254FF0" w:rsidRPr="00D14FDF" w:rsidRDefault="00254FF0" w:rsidP="00254FF0">
      <w:pPr>
        <w:pStyle w:val="Sangradetextonormal"/>
        <w:tabs>
          <w:tab w:val="left" w:pos="1080"/>
        </w:tabs>
        <w:spacing w:line="360" w:lineRule="auto"/>
        <w:ind w:left="0"/>
        <w:rPr>
          <w:rFonts w:ascii="Arial" w:hAnsi="Arial" w:cs="Arial"/>
          <w:u w:val="single"/>
        </w:rPr>
      </w:pPr>
    </w:p>
    <w:p w14:paraId="7391C980" w14:textId="77777777" w:rsidR="00254FF0" w:rsidRPr="00D14FDF" w:rsidRDefault="00254FF0" w:rsidP="00D14FDF">
      <w:pPr>
        <w:pStyle w:val="Ttulo6"/>
        <w:numPr>
          <w:ilvl w:val="0"/>
          <w:numId w:val="5"/>
        </w:numPr>
        <w:rPr>
          <w:rFonts w:ascii="Arial" w:hAnsi="Arial" w:cs="Arial"/>
        </w:rPr>
      </w:pPr>
      <w:r w:rsidRPr="00D14FDF">
        <w:rPr>
          <w:rFonts w:ascii="Arial" w:hAnsi="Arial" w:cs="Arial"/>
        </w:rPr>
        <w:t>HALLAZGOS</w:t>
      </w:r>
    </w:p>
    <w:p w14:paraId="3AEC19DA" w14:textId="77777777" w:rsidR="00254FF0" w:rsidRPr="00D14FDF" w:rsidRDefault="00254FF0" w:rsidP="00254FF0">
      <w:pPr>
        <w:rPr>
          <w:rFonts w:ascii="Arial" w:hAnsi="Arial" w:cs="Arial"/>
          <w:b/>
          <w:bCs/>
        </w:rPr>
      </w:pPr>
    </w:p>
    <w:p w14:paraId="0EA89ED5" w14:textId="77777777" w:rsidR="00254FF0" w:rsidRPr="00406388" w:rsidRDefault="00254FF0" w:rsidP="00254FF0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406388">
        <w:rPr>
          <w:rFonts w:ascii="Arial" w:hAnsi="Arial" w:cs="Arial"/>
          <w:bCs/>
          <w:sz w:val="24"/>
          <w:szCs w:val="24"/>
        </w:rPr>
        <w:t>No existen Hallazgos que informar resultantes de la presente auditoría, considerando las Limitaciones en el Alcance y lo consignado en la Conclusión.</w:t>
      </w:r>
    </w:p>
    <w:p w14:paraId="75E214A9" w14:textId="77777777" w:rsidR="00254FF0" w:rsidRPr="00406388" w:rsidRDefault="00254FF0" w:rsidP="00254FF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D3F9BF0" w14:textId="77777777" w:rsidR="00254FF0" w:rsidRPr="00406388" w:rsidRDefault="00254FF0" w:rsidP="00D14FDF">
      <w:pPr>
        <w:pStyle w:val="Ttulo6"/>
        <w:tabs>
          <w:tab w:val="clear" w:pos="180"/>
          <w:tab w:val="num" w:pos="284"/>
        </w:tabs>
        <w:spacing w:line="240" w:lineRule="auto"/>
        <w:ind w:hanging="38"/>
        <w:rPr>
          <w:rFonts w:ascii="Arial" w:hAnsi="Arial" w:cs="Arial"/>
          <w:caps/>
        </w:rPr>
      </w:pPr>
      <w:r w:rsidRPr="00406388">
        <w:rPr>
          <w:rFonts w:ascii="Arial" w:hAnsi="Arial" w:cs="Arial"/>
          <w:caps/>
        </w:rPr>
        <w:t>RECOMENDACIONES</w:t>
      </w:r>
    </w:p>
    <w:p w14:paraId="0C4E52D5" w14:textId="77777777" w:rsidR="00254FF0" w:rsidRPr="00406388" w:rsidRDefault="00254FF0" w:rsidP="00254FF0">
      <w:pPr>
        <w:rPr>
          <w:rFonts w:ascii="Arial" w:hAnsi="Arial" w:cs="Arial"/>
          <w:sz w:val="24"/>
          <w:szCs w:val="24"/>
        </w:rPr>
      </w:pPr>
    </w:p>
    <w:p w14:paraId="33CC669C" w14:textId="77777777" w:rsidR="00254FF0" w:rsidRPr="00406388" w:rsidRDefault="00254FF0" w:rsidP="00254FF0">
      <w:pPr>
        <w:pStyle w:val="Textoindependiente"/>
        <w:ind w:firstLine="851"/>
        <w:rPr>
          <w:rFonts w:ascii="Arial" w:hAnsi="Arial" w:cs="Arial"/>
          <w:lang w:val="es-ES"/>
        </w:rPr>
      </w:pPr>
      <w:r w:rsidRPr="00406388">
        <w:rPr>
          <w:rFonts w:ascii="Arial" w:hAnsi="Arial" w:cs="Arial"/>
          <w:lang w:val="es-ES"/>
        </w:rPr>
        <w:t>Sin Recomendaciones.</w:t>
      </w:r>
    </w:p>
    <w:p w14:paraId="43892F1C" w14:textId="77777777" w:rsidR="00254FF0" w:rsidRPr="00406388" w:rsidRDefault="00254FF0" w:rsidP="00254FF0">
      <w:pPr>
        <w:pStyle w:val="Textoindependiente"/>
        <w:rPr>
          <w:rFonts w:ascii="Arial" w:hAnsi="Arial" w:cs="Arial"/>
          <w:lang w:val="es-ES"/>
        </w:rPr>
      </w:pPr>
    </w:p>
    <w:p w14:paraId="00E1271B" w14:textId="77777777" w:rsidR="00254FF0" w:rsidRPr="00406388" w:rsidRDefault="00254FF0" w:rsidP="00254FF0">
      <w:pPr>
        <w:pStyle w:val="Ttulo6"/>
        <w:tabs>
          <w:tab w:val="clear" w:pos="180"/>
          <w:tab w:val="num" w:pos="284"/>
        </w:tabs>
        <w:spacing w:line="240" w:lineRule="auto"/>
        <w:ind w:hanging="38"/>
        <w:rPr>
          <w:rFonts w:ascii="Arial" w:hAnsi="Arial" w:cs="Arial"/>
        </w:rPr>
      </w:pPr>
      <w:r w:rsidRPr="00406388">
        <w:rPr>
          <w:rFonts w:ascii="Arial" w:hAnsi="Arial" w:cs="Arial"/>
        </w:rPr>
        <w:t>OPINIÓN DEL AUDITADO</w:t>
      </w:r>
    </w:p>
    <w:p w14:paraId="58A5F9CB" w14:textId="77777777" w:rsidR="00254FF0" w:rsidRPr="00406388" w:rsidRDefault="00254FF0" w:rsidP="00254FF0">
      <w:pPr>
        <w:pStyle w:val="Listaconvietas2"/>
      </w:pPr>
    </w:p>
    <w:p w14:paraId="726CC96B" w14:textId="77777777" w:rsidR="00254FF0" w:rsidRPr="00406388" w:rsidRDefault="00254FF0" w:rsidP="00254FF0">
      <w:pPr>
        <w:pStyle w:val="Listaconvietas2"/>
      </w:pPr>
      <w:r w:rsidRPr="00406388">
        <w:t>No fue requerida al no existir Hallazgos.</w:t>
      </w:r>
    </w:p>
    <w:p w14:paraId="52781005" w14:textId="77777777" w:rsidR="00254FF0" w:rsidRPr="00406388" w:rsidRDefault="00254FF0" w:rsidP="00254FF0">
      <w:pPr>
        <w:pStyle w:val="Listaconvietas2"/>
      </w:pPr>
    </w:p>
    <w:p w14:paraId="630B7D49" w14:textId="77777777" w:rsidR="00254FF0" w:rsidRPr="00406388" w:rsidRDefault="00254FF0" w:rsidP="00254FF0">
      <w:pPr>
        <w:pStyle w:val="Ttulo6"/>
        <w:tabs>
          <w:tab w:val="clear" w:pos="180"/>
          <w:tab w:val="num" w:pos="284"/>
        </w:tabs>
        <w:spacing w:line="240" w:lineRule="auto"/>
        <w:ind w:hanging="38"/>
        <w:rPr>
          <w:rFonts w:ascii="Arial" w:hAnsi="Arial" w:cs="Arial"/>
        </w:rPr>
      </w:pPr>
      <w:r w:rsidRPr="00406388">
        <w:rPr>
          <w:rFonts w:ascii="Arial" w:hAnsi="Arial" w:cs="Arial"/>
        </w:rPr>
        <w:t>CONCLUSIÓN</w:t>
      </w:r>
    </w:p>
    <w:p w14:paraId="4AD241D2" w14:textId="77777777" w:rsidR="00254FF0" w:rsidRPr="00406388" w:rsidRDefault="00254FF0" w:rsidP="00254FF0">
      <w:pPr>
        <w:rPr>
          <w:rFonts w:ascii="Arial" w:hAnsi="Arial" w:cs="Arial"/>
          <w:sz w:val="24"/>
          <w:szCs w:val="24"/>
        </w:rPr>
      </w:pPr>
    </w:p>
    <w:p w14:paraId="7F33E921" w14:textId="6FC30E76" w:rsidR="000E3057" w:rsidRDefault="000E3057" w:rsidP="000E3057">
      <w:pPr>
        <w:tabs>
          <w:tab w:val="left" w:pos="-2694"/>
          <w:tab w:val="left" w:pos="-2268"/>
        </w:tabs>
        <w:suppressAutoHyphens/>
        <w:ind w:firstLine="851"/>
        <w:jc w:val="both"/>
        <w:rPr>
          <w:rFonts w:ascii="Arial" w:hAnsi="Arial" w:cs="Arial"/>
          <w:sz w:val="24"/>
          <w:szCs w:val="24"/>
          <w:lang w:val="es-ES_tradnl"/>
        </w:rPr>
      </w:pPr>
      <w:r w:rsidRPr="00406388">
        <w:rPr>
          <w:rFonts w:ascii="Arial" w:hAnsi="Arial" w:cs="Arial"/>
          <w:sz w:val="24"/>
          <w:szCs w:val="24"/>
        </w:rPr>
        <w:t xml:space="preserve">Sin perjuicio de la </w:t>
      </w:r>
      <w:r w:rsidR="005D21E7" w:rsidRPr="00406388">
        <w:rPr>
          <w:rFonts w:ascii="Arial" w:hAnsi="Arial" w:cs="Arial"/>
          <w:sz w:val="24"/>
          <w:szCs w:val="24"/>
        </w:rPr>
        <w:t>limitación para</w:t>
      </w:r>
      <w:r w:rsidRPr="00406388">
        <w:rPr>
          <w:rFonts w:ascii="Arial" w:hAnsi="Arial" w:cs="Arial"/>
          <w:sz w:val="24"/>
          <w:szCs w:val="24"/>
        </w:rPr>
        <w:t xml:space="preserve"> llevar a cabo la labor</w:t>
      </w:r>
      <w:r>
        <w:rPr>
          <w:rFonts w:ascii="Arial" w:hAnsi="Arial" w:cs="Arial"/>
          <w:sz w:val="24"/>
          <w:szCs w:val="24"/>
        </w:rPr>
        <w:t xml:space="preserve">, </w:t>
      </w:r>
      <w:r w:rsidRPr="00406388">
        <w:rPr>
          <w:rFonts w:ascii="Arial" w:hAnsi="Arial" w:cs="Arial"/>
          <w:sz w:val="24"/>
          <w:szCs w:val="24"/>
        </w:rPr>
        <w:t>expresada en el apartado III</w:t>
      </w:r>
      <w:r>
        <w:rPr>
          <w:rFonts w:ascii="Arial" w:hAnsi="Arial" w:cs="Arial"/>
          <w:sz w:val="24"/>
          <w:szCs w:val="24"/>
        </w:rPr>
        <w:t xml:space="preserve">, es posible concluir que el Servicio Jurídico no registra </w:t>
      </w:r>
      <w:r w:rsidRPr="00406388">
        <w:rPr>
          <w:rFonts w:ascii="Arial" w:hAnsi="Arial" w:cs="Arial"/>
          <w:sz w:val="24"/>
          <w:szCs w:val="24"/>
          <w:lang w:val="es-ES_tradnl"/>
        </w:rPr>
        <w:t>morosidad en la emisión de dict</w:t>
      </w:r>
      <w:r>
        <w:rPr>
          <w:rFonts w:ascii="Arial" w:hAnsi="Arial" w:cs="Arial"/>
          <w:sz w:val="24"/>
          <w:szCs w:val="24"/>
          <w:lang w:val="es-ES_tradnl"/>
        </w:rPr>
        <w:t>ámenes o informes de expedientes y oficios</w:t>
      </w:r>
      <w:r>
        <w:rPr>
          <w:rFonts w:ascii="Arial" w:hAnsi="Arial" w:cs="Arial"/>
          <w:sz w:val="24"/>
          <w:szCs w:val="24"/>
        </w:rPr>
        <w:t>, teniendo al día dichas actividades</w:t>
      </w:r>
      <w:r w:rsidR="00D741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es-ES_tradnl"/>
        </w:rPr>
        <w:t xml:space="preserve"> dado que el tiempo promedio de permanencia de las actuaciones no obstante el alto volumen de </w:t>
      </w:r>
      <w:r w:rsidR="005D21E7">
        <w:rPr>
          <w:rFonts w:ascii="Arial" w:hAnsi="Arial" w:cs="Arial"/>
          <w:sz w:val="24"/>
          <w:szCs w:val="24"/>
          <w:lang w:val="es-ES_tradnl"/>
        </w:rPr>
        <w:t>trabajo, es</w:t>
      </w:r>
      <w:r>
        <w:rPr>
          <w:rFonts w:ascii="Arial" w:hAnsi="Arial" w:cs="Arial"/>
          <w:sz w:val="24"/>
          <w:szCs w:val="24"/>
          <w:lang w:val="es-ES_tradnl"/>
        </w:rPr>
        <w:t xml:space="preserve"> bajo</w:t>
      </w:r>
      <w:r w:rsidR="009E4D99">
        <w:rPr>
          <w:rFonts w:ascii="Arial" w:hAnsi="Arial" w:cs="Arial"/>
          <w:sz w:val="24"/>
          <w:szCs w:val="24"/>
          <w:lang w:val="es-ES_tradnl"/>
        </w:rPr>
        <w:t>.</w:t>
      </w:r>
    </w:p>
    <w:p w14:paraId="0583A103" w14:textId="77777777" w:rsidR="00254FF0" w:rsidRPr="00406388" w:rsidRDefault="00254FF0" w:rsidP="00254FF0">
      <w:pPr>
        <w:tabs>
          <w:tab w:val="left" w:pos="-2694"/>
          <w:tab w:val="left" w:pos="-2268"/>
        </w:tabs>
        <w:suppressAutoHyphens/>
        <w:ind w:firstLine="851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406388">
        <w:rPr>
          <w:rFonts w:ascii="Arial" w:hAnsi="Arial" w:cs="Arial"/>
          <w:sz w:val="24"/>
          <w:szCs w:val="24"/>
          <w:lang w:val="es-MX"/>
        </w:rPr>
        <w:t xml:space="preserve">En cuanto a la eficacia y eficiencia con que se llevan a cabo las </w:t>
      </w:r>
      <w:r w:rsidR="00795AD9">
        <w:rPr>
          <w:rFonts w:ascii="Arial" w:hAnsi="Arial" w:cs="Arial"/>
          <w:sz w:val="24"/>
          <w:szCs w:val="24"/>
          <w:lang w:val="es-MX"/>
        </w:rPr>
        <w:t xml:space="preserve">actividades </w:t>
      </w:r>
      <w:proofErr w:type="gramStart"/>
      <w:r w:rsidR="00795AD9">
        <w:rPr>
          <w:rFonts w:ascii="Arial" w:hAnsi="Arial" w:cs="Arial"/>
          <w:sz w:val="24"/>
          <w:szCs w:val="24"/>
          <w:lang w:val="es-MX"/>
        </w:rPr>
        <w:t>propias</w:t>
      </w:r>
      <w:r w:rsidRPr="00406388">
        <w:rPr>
          <w:rFonts w:ascii="Arial" w:hAnsi="Arial" w:cs="Arial"/>
          <w:sz w:val="24"/>
          <w:szCs w:val="24"/>
          <w:lang w:val="es-MX"/>
        </w:rPr>
        <w:t>,</w:t>
      </w:r>
      <w:r w:rsidR="000E3057">
        <w:rPr>
          <w:rFonts w:ascii="Arial" w:hAnsi="Arial" w:cs="Arial"/>
          <w:sz w:val="24"/>
          <w:szCs w:val="24"/>
        </w:rPr>
        <w:t>no</w:t>
      </w:r>
      <w:proofErr w:type="gramEnd"/>
      <w:r w:rsidR="000E3057">
        <w:rPr>
          <w:rFonts w:ascii="Arial" w:hAnsi="Arial" w:cs="Arial"/>
          <w:sz w:val="24"/>
          <w:szCs w:val="24"/>
        </w:rPr>
        <w:t xml:space="preserve"> es posible emitir opinión</w:t>
      </w:r>
      <w:r w:rsidRPr="00406388">
        <w:rPr>
          <w:rFonts w:ascii="Arial" w:hAnsi="Arial" w:cs="Arial"/>
          <w:sz w:val="24"/>
          <w:szCs w:val="24"/>
          <w:lang w:val="es-MX"/>
        </w:rPr>
        <w:t xml:space="preserve"> al no haber</w:t>
      </w:r>
      <w:r w:rsidR="000E3057">
        <w:rPr>
          <w:rFonts w:ascii="Arial" w:hAnsi="Arial" w:cs="Arial"/>
          <w:sz w:val="24"/>
          <w:szCs w:val="24"/>
          <w:lang w:val="es-MX"/>
        </w:rPr>
        <w:t>se</w:t>
      </w:r>
      <w:r w:rsidRPr="00406388">
        <w:rPr>
          <w:rFonts w:ascii="Arial" w:hAnsi="Arial" w:cs="Arial"/>
          <w:sz w:val="24"/>
          <w:szCs w:val="24"/>
          <w:lang w:val="es-MX"/>
        </w:rPr>
        <w:t xml:space="preserve"> compulsado los </w:t>
      </w:r>
      <w:r w:rsidRPr="00406388">
        <w:rPr>
          <w:rFonts w:ascii="Arial" w:hAnsi="Arial" w:cs="Arial"/>
          <w:sz w:val="24"/>
          <w:szCs w:val="24"/>
        </w:rPr>
        <w:t>expedientes en sede judicial, ni analizado los dictámenes</w:t>
      </w:r>
      <w:r w:rsidR="009E4D99">
        <w:rPr>
          <w:rFonts w:ascii="Arial" w:hAnsi="Arial" w:cs="Arial"/>
          <w:sz w:val="24"/>
          <w:szCs w:val="24"/>
        </w:rPr>
        <w:t>.</w:t>
      </w:r>
    </w:p>
    <w:p w14:paraId="25C493AF" w14:textId="77777777" w:rsidR="00254FF0" w:rsidRPr="00406388" w:rsidRDefault="00254FF0" w:rsidP="00254FF0">
      <w:pPr>
        <w:suppressAutoHyphens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1625EC5" w14:textId="34BCAB88" w:rsidR="00254FF0" w:rsidRPr="00406388" w:rsidRDefault="00C40826" w:rsidP="00254FF0">
      <w:pPr>
        <w:suppressAutoHyphens/>
        <w:jc w:val="right"/>
        <w:rPr>
          <w:rFonts w:ascii="Arial" w:hAnsi="Arial" w:cs="Arial"/>
          <w:b/>
          <w:bCs/>
          <w:i/>
          <w:sz w:val="24"/>
          <w:szCs w:val="24"/>
          <w:lang w:val="es-AR"/>
        </w:rPr>
      </w:pPr>
      <w:r>
        <w:rPr>
          <w:rFonts w:ascii="Arial" w:hAnsi="Arial" w:cs="Arial"/>
          <w:b/>
          <w:bCs/>
          <w:i/>
          <w:sz w:val="24"/>
          <w:szCs w:val="24"/>
          <w:lang w:val="es-AR"/>
        </w:rPr>
        <w:t xml:space="preserve">San Juan, </w:t>
      </w:r>
      <w:r w:rsidR="007C2DED">
        <w:rPr>
          <w:rFonts w:ascii="Arial" w:hAnsi="Arial" w:cs="Arial"/>
          <w:b/>
          <w:bCs/>
          <w:i/>
          <w:sz w:val="24"/>
          <w:szCs w:val="24"/>
          <w:lang w:val="es-AR"/>
        </w:rPr>
        <w:t>19</w:t>
      </w:r>
      <w:r>
        <w:rPr>
          <w:rFonts w:ascii="Arial" w:hAnsi="Arial" w:cs="Arial"/>
          <w:b/>
          <w:bCs/>
          <w:i/>
          <w:sz w:val="24"/>
          <w:szCs w:val="24"/>
          <w:lang w:val="es-AR"/>
        </w:rPr>
        <w:t xml:space="preserve"> de </w:t>
      </w:r>
      <w:r w:rsidR="005D21E7">
        <w:rPr>
          <w:rFonts w:ascii="Arial" w:hAnsi="Arial" w:cs="Arial"/>
          <w:b/>
          <w:bCs/>
          <w:i/>
          <w:sz w:val="24"/>
          <w:szCs w:val="24"/>
          <w:lang w:val="es-AR"/>
        </w:rPr>
        <w:t>agosto de</w:t>
      </w:r>
      <w:r>
        <w:rPr>
          <w:rFonts w:ascii="Arial" w:hAnsi="Arial" w:cs="Arial"/>
          <w:b/>
          <w:bCs/>
          <w:i/>
          <w:sz w:val="24"/>
          <w:szCs w:val="24"/>
          <w:lang w:val="es-AR"/>
        </w:rPr>
        <w:t xml:space="preserve"> 2024</w:t>
      </w:r>
      <w:r w:rsidR="00254FF0" w:rsidRPr="00406388">
        <w:rPr>
          <w:rFonts w:ascii="Arial" w:hAnsi="Arial" w:cs="Arial"/>
          <w:b/>
          <w:bCs/>
          <w:i/>
          <w:sz w:val="24"/>
          <w:szCs w:val="24"/>
          <w:lang w:val="es-AR"/>
        </w:rPr>
        <w:t xml:space="preserve">. </w:t>
      </w:r>
    </w:p>
    <w:p w14:paraId="35DA55E7" w14:textId="77777777" w:rsidR="00254FF0" w:rsidRPr="00406388" w:rsidRDefault="00254FF0" w:rsidP="00254FF0">
      <w:pPr>
        <w:rPr>
          <w:rFonts w:ascii="Arial" w:hAnsi="Arial" w:cs="Arial"/>
          <w:b/>
          <w:bCs/>
          <w:i/>
          <w:sz w:val="24"/>
          <w:szCs w:val="24"/>
          <w:lang w:val="es-AR"/>
        </w:rPr>
      </w:pPr>
    </w:p>
    <w:p w14:paraId="141E4A73" w14:textId="77777777" w:rsidR="000D3F10" w:rsidRDefault="000D3F10"/>
    <w:sectPr w:rsidR="000D3F10" w:rsidSect="00AF32F1">
      <w:headerReference w:type="default" r:id="rId8"/>
      <w:footerReference w:type="default" r:id="rId9"/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3F25F" w14:textId="77777777" w:rsidR="005D7817" w:rsidRDefault="005D7817" w:rsidP="002731D4">
      <w:r>
        <w:separator/>
      </w:r>
    </w:p>
  </w:endnote>
  <w:endnote w:type="continuationSeparator" w:id="0">
    <w:p w14:paraId="38852C6F" w14:textId="77777777" w:rsidR="005D7817" w:rsidRDefault="005D7817" w:rsidP="0027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3750"/>
      <w:docPartObj>
        <w:docPartGallery w:val="Page Numbers (Bottom of Page)"/>
        <w:docPartUnique/>
      </w:docPartObj>
    </w:sdtPr>
    <w:sdtEndPr/>
    <w:sdtContent>
      <w:p w14:paraId="062C45DB" w14:textId="77777777" w:rsidR="00BE3B0E" w:rsidRDefault="00D14FDF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8086AC" w14:textId="77777777" w:rsidR="00BE3B0E" w:rsidRDefault="00BE3B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424A" w14:textId="77777777" w:rsidR="005D7817" w:rsidRDefault="005D7817" w:rsidP="002731D4">
      <w:r>
        <w:separator/>
      </w:r>
    </w:p>
  </w:footnote>
  <w:footnote w:type="continuationSeparator" w:id="0">
    <w:p w14:paraId="72AC129F" w14:textId="77777777" w:rsidR="005D7817" w:rsidRDefault="005D7817" w:rsidP="00273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78C0" w14:textId="77777777" w:rsidR="00BE3B0E" w:rsidRDefault="00BE3B0E" w:rsidP="002731D4">
    <w:pPr>
      <w:pStyle w:val="Encabezado"/>
      <w:ind w:left="-567"/>
    </w:pPr>
  </w:p>
  <w:p w14:paraId="70C55422" w14:textId="77777777" w:rsidR="00BE3B0E" w:rsidRDefault="00BE3B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74A56"/>
    <w:multiLevelType w:val="hybridMultilevel"/>
    <w:tmpl w:val="82F2139E"/>
    <w:lvl w:ilvl="0" w:tplc="F134D950">
      <w:numFmt w:val="bullet"/>
      <w:lvlText w:val="•"/>
      <w:lvlJc w:val="left"/>
      <w:pPr>
        <w:tabs>
          <w:tab w:val="num" w:pos="928"/>
        </w:tabs>
        <w:ind w:left="360" w:firstLine="208"/>
      </w:pPr>
      <w:rPr>
        <w:rFonts w:ascii="Times New Roman" w:hAnsi="Times New Roman" w:cs="Times New Roman" w:hint="default"/>
        <w:sz w:val="24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43967"/>
    <w:multiLevelType w:val="hybridMultilevel"/>
    <w:tmpl w:val="B420E0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87A3F"/>
    <w:multiLevelType w:val="multilevel"/>
    <w:tmpl w:val="35AEC680"/>
    <w:lvl w:ilvl="0">
      <w:start w:val="1"/>
      <w:numFmt w:val="upperRoman"/>
      <w:pStyle w:val="Ttulo6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cs="Times New Roman" w:hint="default"/>
      </w:rPr>
    </w:lvl>
    <w:lvl w:ilvl="2">
      <w:start w:val="10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num w:numId="1" w16cid:durableId="1017079922">
    <w:abstractNumId w:val="2"/>
  </w:num>
  <w:num w:numId="2" w16cid:durableId="1805389376">
    <w:abstractNumId w:val="0"/>
  </w:num>
  <w:num w:numId="3" w16cid:durableId="1082722356">
    <w:abstractNumId w:val="2"/>
    <w:lvlOverride w:ilvl="0">
      <w:startOverride w:val="6"/>
    </w:lvlOverride>
  </w:num>
  <w:num w:numId="4" w16cid:durableId="405805465">
    <w:abstractNumId w:val="1"/>
  </w:num>
  <w:num w:numId="5" w16cid:durableId="2023119721">
    <w:abstractNumId w:val="2"/>
    <w:lvlOverride w:ilvl="0">
      <w:startOverride w:val="5"/>
    </w:lvlOverride>
  </w:num>
  <w:num w:numId="6" w16cid:durableId="1625190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72"/>
    <w:rsid w:val="00011FB5"/>
    <w:rsid w:val="00033376"/>
    <w:rsid w:val="00033D5A"/>
    <w:rsid w:val="000D3F10"/>
    <w:rsid w:val="000E3057"/>
    <w:rsid w:val="000E7F17"/>
    <w:rsid w:val="000F5ACA"/>
    <w:rsid w:val="001816C8"/>
    <w:rsid w:val="001A4E82"/>
    <w:rsid w:val="0020066A"/>
    <w:rsid w:val="00200A57"/>
    <w:rsid w:val="00254FF0"/>
    <w:rsid w:val="00264C84"/>
    <w:rsid w:val="002731D4"/>
    <w:rsid w:val="00277ECA"/>
    <w:rsid w:val="002B0DD7"/>
    <w:rsid w:val="00316380"/>
    <w:rsid w:val="00330F15"/>
    <w:rsid w:val="00356C5E"/>
    <w:rsid w:val="003B4752"/>
    <w:rsid w:val="003F27A3"/>
    <w:rsid w:val="003F6B65"/>
    <w:rsid w:val="00421414"/>
    <w:rsid w:val="004879A8"/>
    <w:rsid w:val="00541978"/>
    <w:rsid w:val="00554E64"/>
    <w:rsid w:val="005844E6"/>
    <w:rsid w:val="005D21E7"/>
    <w:rsid w:val="005D5FD1"/>
    <w:rsid w:val="005D7817"/>
    <w:rsid w:val="00644DF8"/>
    <w:rsid w:val="006474E9"/>
    <w:rsid w:val="0065411B"/>
    <w:rsid w:val="0068323D"/>
    <w:rsid w:val="00687957"/>
    <w:rsid w:val="006A04D7"/>
    <w:rsid w:val="006D2AA9"/>
    <w:rsid w:val="00725E66"/>
    <w:rsid w:val="00780000"/>
    <w:rsid w:val="00795AD9"/>
    <w:rsid w:val="007C2DED"/>
    <w:rsid w:val="007C3175"/>
    <w:rsid w:val="008A1261"/>
    <w:rsid w:val="008B060B"/>
    <w:rsid w:val="008D3117"/>
    <w:rsid w:val="00907A26"/>
    <w:rsid w:val="00913267"/>
    <w:rsid w:val="00933337"/>
    <w:rsid w:val="009571CE"/>
    <w:rsid w:val="009618A2"/>
    <w:rsid w:val="009C4906"/>
    <w:rsid w:val="009E4D99"/>
    <w:rsid w:val="00A33D0B"/>
    <w:rsid w:val="00A67219"/>
    <w:rsid w:val="00A95661"/>
    <w:rsid w:val="00AA50D8"/>
    <w:rsid w:val="00AB7CFA"/>
    <w:rsid w:val="00AC02A6"/>
    <w:rsid w:val="00AF32F1"/>
    <w:rsid w:val="00B15C64"/>
    <w:rsid w:val="00B34D59"/>
    <w:rsid w:val="00B43B57"/>
    <w:rsid w:val="00B878AE"/>
    <w:rsid w:val="00BE3B0E"/>
    <w:rsid w:val="00C021C8"/>
    <w:rsid w:val="00C40826"/>
    <w:rsid w:val="00C5047B"/>
    <w:rsid w:val="00CA24D5"/>
    <w:rsid w:val="00CF587D"/>
    <w:rsid w:val="00D14FDF"/>
    <w:rsid w:val="00D346D0"/>
    <w:rsid w:val="00D741A3"/>
    <w:rsid w:val="00D74372"/>
    <w:rsid w:val="00D804B0"/>
    <w:rsid w:val="00DA76C5"/>
    <w:rsid w:val="00DC11F5"/>
    <w:rsid w:val="00E21CF9"/>
    <w:rsid w:val="00E37AA9"/>
    <w:rsid w:val="00E4636C"/>
    <w:rsid w:val="00E51E65"/>
    <w:rsid w:val="00EC2F99"/>
    <w:rsid w:val="00ED5D35"/>
    <w:rsid w:val="00F24854"/>
    <w:rsid w:val="00F42434"/>
    <w:rsid w:val="00F73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DC65E4A"/>
  <w15:docId w15:val="{1E742AF6-4E2E-4B56-870E-B68B0375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0F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54FF0"/>
    <w:pPr>
      <w:keepNext/>
      <w:widowControl w:val="0"/>
      <w:numPr>
        <w:numId w:val="1"/>
      </w:numPr>
      <w:spacing w:line="360" w:lineRule="auto"/>
      <w:jc w:val="both"/>
      <w:outlineLvl w:val="5"/>
    </w:pPr>
    <w:rPr>
      <w:b/>
      <w:bCs/>
      <w:sz w:val="24"/>
      <w:szCs w:val="24"/>
      <w:u w:val="single"/>
    </w:rPr>
  </w:style>
  <w:style w:type="paragraph" w:styleId="Ttulo9">
    <w:name w:val="heading 9"/>
    <w:basedOn w:val="Normal"/>
    <w:next w:val="Normal"/>
    <w:link w:val="Ttulo9Car"/>
    <w:qFormat/>
    <w:rsid w:val="00254FF0"/>
    <w:pPr>
      <w:keepNext/>
      <w:tabs>
        <w:tab w:val="left" w:pos="-720"/>
      </w:tabs>
      <w:suppressAutoHyphens/>
      <w:ind w:left="284"/>
      <w:jc w:val="both"/>
      <w:outlineLvl w:val="8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31D4"/>
  </w:style>
  <w:style w:type="paragraph" w:styleId="Piedepgina">
    <w:name w:val="footer"/>
    <w:basedOn w:val="Normal"/>
    <w:link w:val="Piedepgina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1D4"/>
  </w:style>
  <w:style w:type="paragraph" w:styleId="Textodeglobo">
    <w:name w:val="Balloon Text"/>
    <w:basedOn w:val="Normal"/>
    <w:link w:val="TextodegloboCar"/>
    <w:uiPriority w:val="99"/>
    <w:semiHidden/>
    <w:unhideWhenUsed/>
    <w:rsid w:val="002731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1D4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rsid w:val="00254FF0"/>
    <w:rPr>
      <w:rFonts w:ascii="Times New Roman" w:eastAsia="Times New Roman" w:hAnsi="Times New Roman" w:cs="Times New Roman"/>
      <w:b/>
      <w:bCs/>
      <w:u w:val="single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54FF0"/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Listaconvietas2">
    <w:name w:val="List Bullet 2"/>
    <w:basedOn w:val="Normal"/>
    <w:autoRedefine/>
    <w:semiHidden/>
    <w:rsid w:val="00254FF0"/>
    <w:pPr>
      <w:ind w:firstLine="851"/>
      <w:jc w:val="both"/>
    </w:pPr>
    <w:rPr>
      <w:rFonts w:ascii="Arial" w:hAnsi="Arial" w:cs="Arial"/>
      <w:sz w:val="24"/>
      <w:szCs w:val="24"/>
      <w:lang w:val="es-AR"/>
    </w:rPr>
  </w:style>
  <w:style w:type="paragraph" w:styleId="Sangradetextonormal">
    <w:name w:val="Body Text Indent"/>
    <w:basedOn w:val="Normal"/>
    <w:link w:val="SangradetextonormalCar"/>
    <w:rsid w:val="00254FF0"/>
    <w:pPr>
      <w:ind w:left="900"/>
      <w:jc w:val="both"/>
    </w:pPr>
    <w:rPr>
      <w:sz w:val="24"/>
      <w:szCs w:val="24"/>
      <w:lang w:val="es-AR"/>
    </w:rPr>
  </w:style>
  <w:style w:type="character" w:customStyle="1" w:styleId="SangradetextonormalCar">
    <w:name w:val="Sangría de texto normal Car"/>
    <w:basedOn w:val="Fuentedeprrafopredeter"/>
    <w:link w:val="Sangradetextonormal"/>
    <w:rsid w:val="00254FF0"/>
    <w:rPr>
      <w:rFonts w:ascii="Times New Roman" w:eastAsia="Times New Roman" w:hAnsi="Times New Roman" w:cs="Times New Roman"/>
      <w:lang w:eastAsia="es-ES"/>
    </w:rPr>
  </w:style>
  <w:style w:type="paragraph" w:styleId="Textoindependiente">
    <w:name w:val="Body Text"/>
    <w:basedOn w:val="Normal"/>
    <w:link w:val="TextoindependienteCar"/>
    <w:semiHidden/>
    <w:rsid w:val="00254FF0"/>
    <w:pPr>
      <w:jc w:val="both"/>
    </w:pPr>
    <w:rPr>
      <w:sz w:val="24"/>
      <w:szCs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54FF0"/>
    <w:rPr>
      <w:rFonts w:ascii="Times New Roman" w:eastAsia="Times New Roman" w:hAnsi="Times New Roman" w:cs="Times New Roman"/>
      <w:lang w:val="es-MX" w:eastAsia="es-ES"/>
    </w:rPr>
  </w:style>
  <w:style w:type="paragraph" w:styleId="Ttulo">
    <w:name w:val="Title"/>
    <w:basedOn w:val="Normal"/>
    <w:link w:val="TtuloCar"/>
    <w:qFormat/>
    <w:rsid w:val="00254FF0"/>
    <w:pPr>
      <w:widowControl w:val="0"/>
      <w:spacing w:line="360" w:lineRule="auto"/>
      <w:jc w:val="center"/>
    </w:pPr>
    <w:rPr>
      <w:b/>
      <w:bCs/>
      <w:sz w:val="24"/>
      <w:szCs w:val="24"/>
      <w:lang w:val="es-ES_tradnl"/>
    </w:rPr>
  </w:style>
  <w:style w:type="character" w:customStyle="1" w:styleId="TtuloCar">
    <w:name w:val="Título Car"/>
    <w:basedOn w:val="Fuentedeprrafopredeter"/>
    <w:link w:val="Ttulo"/>
    <w:rsid w:val="00254FF0"/>
    <w:rPr>
      <w:rFonts w:ascii="Times New Roman" w:eastAsia="Times New Roman" w:hAnsi="Times New Roman" w:cs="Times New Roman"/>
      <w:b/>
      <w:bCs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0F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%20documentos\WINWORD\INFORMES\Inf-2015\membrete%20UAI%20(Informes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A06D4-92B6-477A-93B3-F5E81E295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UAI (Informes)</Template>
  <TotalTime>4</TotalTime>
  <Pages>2</Pages>
  <Words>466</Words>
  <Characters>2568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UAI-SONIA</dc:creator>
  <cp:lastModifiedBy>Christian Aciar</cp:lastModifiedBy>
  <cp:revision>2</cp:revision>
  <cp:lastPrinted>2016-05-31T11:25:00Z</cp:lastPrinted>
  <dcterms:created xsi:type="dcterms:W3CDTF">2026-07-31T13:33:00Z</dcterms:created>
  <dcterms:modified xsi:type="dcterms:W3CDTF">2026-07-31T13:33:00Z</dcterms:modified>
</cp:coreProperties>
</file>